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D1" w:rsidRPr="00136944" w:rsidRDefault="00136944" w:rsidP="00136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6D1" w:rsidRPr="00136944" w:rsidRDefault="003236D1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944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чтение» составлена в соо</w:t>
      </w:r>
      <w:r w:rsidRPr="00136944">
        <w:rPr>
          <w:rFonts w:ascii="Times New Roman" w:hAnsi="Times New Roman" w:cs="Times New Roman"/>
          <w:sz w:val="24"/>
          <w:szCs w:val="24"/>
        </w:rPr>
        <w:t>т</w:t>
      </w:r>
      <w:r w:rsidRPr="00136944">
        <w:rPr>
          <w:rFonts w:ascii="Times New Roman" w:hAnsi="Times New Roman" w:cs="Times New Roman"/>
          <w:sz w:val="24"/>
          <w:szCs w:val="24"/>
        </w:rPr>
        <w:t>ветствии с требованиями Федерального государственного образовательного стандарта</w:t>
      </w:r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>н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чального общего образования (приказ Министерства образования и науки РФ от 06.10.2009 г.№373) с учетом Примерной программы по учебному предмету «Литерату</w:t>
      </w:r>
      <w:r w:rsidRPr="00136944">
        <w:rPr>
          <w:rFonts w:ascii="Times New Roman" w:hAnsi="Times New Roman" w:cs="Times New Roman"/>
          <w:sz w:val="24"/>
          <w:szCs w:val="24"/>
        </w:rPr>
        <w:t>р</w:t>
      </w:r>
      <w:r w:rsidRPr="00136944">
        <w:rPr>
          <w:rFonts w:ascii="Times New Roman" w:hAnsi="Times New Roman" w:cs="Times New Roman"/>
          <w:sz w:val="24"/>
          <w:szCs w:val="24"/>
        </w:rPr>
        <w:t>ное чтение», одобренной решен</w:t>
      </w:r>
      <w:r w:rsidRPr="00136944">
        <w:rPr>
          <w:rFonts w:ascii="Times New Roman" w:hAnsi="Times New Roman" w:cs="Times New Roman"/>
          <w:sz w:val="24"/>
          <w:szCs w:val="24"/>
        </w:rPr>
        <w:t>и</w:t>
      </w:r>
      <w:r w:rsidRPr="00136944">
        <w:rPr>
          <w:rFonts w:ascii="Times New Roman" w:hAnsi="Times New Roman" w:cs="Times New Roman"/>
          <w:sz w:val="24"/>
          <w:szCs w:val="24"/>
        </w:rPr>
        <w:t>ем федерального учебно-методического объединения по общему образованию (протокол №3/15 от 28.10.2015), на основе Основной образовател</w:t>
      </w:r>
      <w:r w:rsidRPr="00136944">
        <w:rPr>
          <w:rFonts w:ascii="Times New Roman" w:hAnsi="Times New Roman" w:cs="Times New Roman"/>
          <w:sz w:val="24"/>
          <w:szCs w:val="24"/>
        </w:rPr>
        <w:t>ь</w:t>
      </w:r>
      <w:r w:rsidRPr="00136944">
        <w:rPr>
          <w:rFonts w:ascii="Times New Roman" w:hAnsi="Times New Roman" w:cs="Times New Roman"/>
          <w:sz w:val="24"/>
          <w:szCs w:val="24"/>
        </w:rPr>
        <w:t>ной программы начального общего образования МБОУ СОШ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 xml:space="preserve"> №6.</w:t>
      </w:r>
    </w:p>
    <w:p w:rsidR="003236D1" w:rsidRPr="00136944" w:rsidRDefault="003236D1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ориентирована на учащихся 2 кла</w:t>
      </w:r>
      <w:r w:rsidRPr="00136944">
        <w:rPr>
          <w:rFonts w:ascii="Times New Roman" w:hAnsi="Times New Roman" w:cs="Times New Roman"/>
          <w:sz w:val="24"/>
          <w:szCs w:val="24"/>
        </w:rPr>
        <w:t>с</w:t>
      </w:r>
      <w:r w:rsidRPr="00136944">
        <w:rPr>
          <w:rFonts w:ascii="Times New Roman" w:hAnsi="Times New Roman" w:cs="Times New Roman"/>
          <w:sz w:val="24"/>
          <w:szCs w:val="24"/>
        </w:rPr>
        <w:t>са. Уровень изучения предмета – базовый. Тематическое планирование рассчитано на 4 уче</w:t>
      </w:r>
      <w:r w:rsidRPr="00136944">
        <w:rPr>
          <w:rFonts w:ascii="Times New Roman" w:hAnsi="Times New Roman" w:cs="Times New Roman"/>
          <w:sz w:val="24"/>
          <w:szCs w:val="24"/>
        </w:rPr>
        <w:t>б</w:t>
      </w:r>
      <w:r w:rsidRPr="00136944">
        <w:rPr>
          <w:rFonts w:ascii="Times New Roman" w:hAnsi="Times New Roman" w:cs="Times New Roman"/>
          <w:sz w:val="24"/>
          <w:szCs w:val="24"/>
        </w:rPr>
        <w:t>ных часа в неделю, что составляет 136 учебных ч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сов в год.</w:t>
      </w:r>
    </w:p>
    <w:p w:rsidR="003236D1" w:rsidRPr="00136944" w:rsidRDefault="003236D1" w:rsidP="0013694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000000"/>
          <w:spacing w:val="-1"/>
          <w:kern w:val="1"/>
          <w:sz w:val="24"/>
          <w:szCs w:val="24"/>
          <w:lang w:eastAsia="ar-SA"/>
        </w:rPr>
      </w:pPr>
      <w:r w:rsidRPr="00136944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Курс литературного чтения направлен на достижение следующих </w:t>
      </w:r>
      <w:r w:rsidRPr="00136944">
        <w:rPr>
          <w:rFonts w:ascii="Times New Roman" w:eastAsia="Andale Sans UI" w:hAnsi="Times New Roman" w:cs="Times New Roman"/>
          <w:b/>
          <w:bCs/>
          <w:color w:val="000000"/>
          <w:spacing w:val="-1"/>
          <w:kern w:val="1"/>
          <w:sz w:val="24"/>
          <w:szCs w:val="24"/>
          <w:lang w:eastAsia="ar-SA"/>
        </w:rPr>
        <w:t>целей:</w:t>
      </w:r>
    </w:p>
    <w:p w:rsidR="009C2621" w:rsidRPr="00136944" w:rsidRDefault="005410E7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944">
        <w:rPr>
          <w:rFonts w:ascii="Times New Roman" w:hAnsi="Times New Roman" w:cs="Times New Roman"/>
          <w:sz w:val="24"/>
          <w:szCs w:val="24"/>
        </w:rPr>
        <w:t>-</w:t>
      </w:r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="009C2621" w:rsidRPr="00136944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</w:t>
      </w:r>
      <w:r w:rsidR="009C2621" w:rsidRPr="00136944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r w:rsidR="0013694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9C2621" w:rsidRPr="00136944">
        <w:rPr>
          <w:rFonts w:ascii="Times New Roman" w:hAnsi="Times New Roman" w:cs="Times New Roman"/>
          <w:sz w:val="24"/>
          <w:szCs w:val="24"/>
        </w:rPr>
        <w:t>способности к осуществл</w:t>
      </w:r>
      <w:r w:rsidR="009C2621" w:rsidRPr="00136944">
        <w:rPr>
          <w:rFonts w:ascii="Times New Roman" w:hAnsi="Times New Roman" w:cs="Times New Roman"/>
          <w:sz w:val="24"/>
          <w:szCs w:val="24"/>
        </w:rPr>
        <w:t>е</w:t>
      </w:r>
      <w:r w:rsidR="009C2621" w:rsidRPr="00136944">
        <w:rPr>
          <w:rFonts w:ascii="Times New Roman" w:hAnsi="Times New Roman" w:cs="Times New Roman"/>
          <w:sz w:val="24"/>
          <w:szCs w:val="24"/>
        </w:rPr>
        <w:t>нию ответственного выбора собственной индивидуальной образовательной траектории через</w:t>
      </w:r>
      <w:r w:rsidR="009C2621" w:rsidRPr="00136944">
        <w:rPr>
          <w:rFonts w:ascii="Times New Roman" w:eastAsia="TimesNewRoman" w:hAnsi="Times New Roman" w:cs="Times New Roman"/>
          <w:sz w:val="24"/>
          <w:szCs w:val="24"/>
        </w:rPr>
        <w:t xml:space="preserve"> организацию учебно-воспитательного процесса на основе </w:t>
      </w:r>
      <w:proofErr w:type="spellStart"/>
      <w:r w:rsidR="009C2621" w:rsidRPr="00136944">
        <w:rPr>
          <w:rFonts w:ascii="Times New Roman" w:eastAsia="TimesNewRoman" w:hAnsi="Times New Roman" w:cs="Times New Roman"/>
          <w:sz w:val="24"/>
          <w:szCs w:val="24"/>
        </w:rPr>
        <w:t>деятельностного</w:t>
      </w:r>
      <w:proofErr w:type="spellEnd"/>
      <w:r w:rsidR="009C2621" w:rsidRPr="00136944">
        <w:rPr>
          <w:rFonts w:ascii="Times New Roman" w:eastAsia="TimesNewRoman" w:hAnsi="Times New Roman" w:cs="Times New Roman"/>
          <w:sz w:val="24"/>
          <w:szCs w:val="24"/>
        </w:rPr>
        <w:t xml:space="preserve"> подхода;</w:t>
      </w:r>
      <w:r w:rsidRPr="00136944">
        <w:rPr>
          <w:rFonts w:ascii="Times New Roman" w:hAnsi="Times New Roman" w:cs="Times New Roman"/>
          <w:sz w:val="24"/>
          <w:szCs w:val="24"/>
        </w:rPr>
        <w:t xml:space="preserve"> </w:t>
      </w:r>
      <w:r w:rsidR="009C2621" w:rsidRPr="00136944">
        <w:rPr>
          <w:rFonts w:ascii="Times New Roman" w:hAnsi="Times New Roman" w:cs="Times New Roman"/>
          <w:sz w:val="24"/>
          <w:szCs w:val="24"/>
        </w:rPr>
        <w:t>развитие разносторонней личности,</w:t>
      </w:r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="009C2621" w:rsidRPr="00136944">
        <w:rPr>
          <w:rFonts w:ascii="Times New Roman" w:hAnsi="Times New Roman" w:cs="Times New Roman"/>
          <w:sz w:val="24"/>
          <w:szCs w:val="24"/>
        </w:rPr>
        <w:t>подготовленной к дальнейшему образованию и сам</w:t>
      </w:r>
      <w:r w:rsidR="009C2621" w:rsidRPr="00136944">
        <w:rPr>
          <w:rFonts w:ascii="Times New Roman" w:hAnsi="Times New Roman" w:cs="Times New Roman"/>
          <w:sz w:val="24"/>
          <w:szCs w:val="24"/>
        </w:rPr>
        <w:t>о</w:t>
      </w:r>
      <w:r w:rsidR="009C2621" w:rsidRPr="00136944">
        <w:rPr>
          <w:rFonts w:ascii="Times New Roman" w:hAnsi="Times New Roman" w:cs="Times New Roman"/>
          <w:sz w:val="24"/>
          <w:szCs w:val="24"/>
        </w:rPr>
        <w:t>реализа</w:t>
      </w:r>
      <w:r w:rsidRPr="00136944">
        <w:rPr>
          <w:rFonts w:ascii="Times New Roman" w:hAnsi="Times New Roman" w:cs="Times New Roman"/>
          <w:sz w:val="24"/>
          <w:szCs w:val="24"/>
        </w:rPr>
        <w:t>ции;</w:t>
      </w:r>
      <w:r w:rsidR="009C2621" w:rsidRPr="0013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236D1" w:rsidRPr="00136944" w:rsidRDefault="005410E7" w:rsidP="00136944">
      <w:pPr>
        <w:widowControl w:val="0"/>
        <w:shd w:val="clear" w:color="auto" w:fill="FFFFFF"/>
        <w:tabs>
          <w:tab w:val="left" w:pos="1061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13694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="0013694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3236D1" w:rsidRPr="00136944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совершенствование всех видов речевой деятельности, обеспечивающих </w:t>
      </w:r>
      <w:r w:rsidR="003236D1" w:rsidRPr="00136944">
        <w:rPr>
          <w:rFonts w:ascii="Times New Roman" w:eastAsia="Andale Sans UI" w:hAnsi="Times New Roman" w:cs="Times New Roman"/>
          <w:color w:val="000000"/>
          <w:spacing w:val="5"/>
          <w:kern w:val="1"/>
          <w:sz w:val="24"/>
          <w:szCs w:val="24"/>
          <w:lang w:eastAsia="ar-SA"/>
        </w:rPr>
        <w:t xml:space="preserve">умение работать с разными видами текстов; развитие интереса к чтению и </w:t>
      </w:r>
      <w:r w:rsidR="003236D1"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>книге; формирование читательского кругозора</w:t>
      </w:r>
      <w:r w:rsid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="003236D1"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>и</w:t>
      </w:r>
      <w:r w:rsid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="003236D1"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>приобретение</w:t>
      </w:r>
      <w:r w:rsid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="003236D1"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>опыта</w:t>
      </w:r>
      <w:r w:rsid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="003236D1"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в </w:t>
      </w:r>
      <w:r w:rsidR="003236D1" w:rsidRPr="0013694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выборе книг и самостоятельной читательской деятельности;</w:t>
      </w:r>
    </w:p>
    <w:p w:rsidR="003236D1" w:rsidRPr="00136944" w:rsidRDefault="005410E7" w:rsidP="00136944">
      <w:pPr>
        <w:widowControl w:val="0"/>
        <w:shd w:val="clear" w:color="auto" w:fill="FFFFFF"/>
        <w:tabs>
          <w:tab w:val="left" w:pos="912"/>
          <w:tab w:val="left" w:pos="79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136944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-</w:t>
      </w:r>
      <w:r w:rsidR="00136944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 </w:t>
      </w:r>
      <w:r w:rsidR="003236D1" w:rsidRPr="00136944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развитие художественно-творческих и познавательных способностей, </w:t>
      </w:r>
      <w:r w:rsidR="003236D1" w:rsidRPr="00136944">
        <w:rPr>
          <w:rFonts w:ascii="Times New Roman" w:eastAsia="Andale Sans UI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эмоциональной отзывчивости при чтении художественных произведений;</w:t>
      </w:r>
    </w:p>
    <w:p w:rsidR="003236D1" w:rsidRPr="00136944" w:rsidRDefault="005410E7" w:rsidP="00136944">
      <w:pPr>
        <w:widowControl w:val="0"/>
        <w:shd w:val="clear" w:color="auto" w:fill="FFFFFF"/>
        <w:tabs>
          <w:tab w:val="left" w:pos="912"/>
          <w:tab w:val="left" w:pos="79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136944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 xml:space="preserve">- </w:t>
      </w:r>
      <w:r w:rsidR="003236D1" w:rsidRPr="00136944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 xml:space="preserve">формирование эстетического отношения к слову и умения понимать </w:t>
      </w:r>
      <w:r w:rsidR="003236D1" w:rsidRPr="00136944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художественное произведение;</w:t>
      </w:r>
    </w:p>
    <w:p w:rsidR="003236D1" w:rsidRPr="00136944" w:rsidRDefault="005410E7" w:rsidP="00136944">
      <w:pPr>
        <w:widowControl w:val="0"/>
        <w:shd w:val="clear" w:color="auto" w:fill="FFFFFF"/>
        <w:tabs>
          <w:tab w:val="left" w:pos="912"/>
          <w:tab w:val="left" w:pos="79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- </w:t>
      </w:r>
      <w:r w:rsidR="003236D1" w:rsidRPr="00136944">
        <w:rPr>
          <w:rFonts w:ascii="Times New Roman" w:eastAsia="Andale Sans UI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</w:t>
      </w:r>
      <w:r w:rsidR="003236D1" w:rsidRPr="00136944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 xml:space="preserve">добре, дружбе, правде и ответственности; воспитание интереса и уважения к </w:t>
      </w:r>
      <w:r w:rsidR="003236D1" w:rsidRPr="00136944">
        <w:rPr>
          <w:rFonts w:ascii="Times New Roman" w:eastAsia="Andale Sans UI" w:hAnsi="Times New Roman" w:cs="Times New Roman"/>
          <w:color w:val="000000"/>
          <w:spacing w:val="5"/>
          <w:kern w:val="1"/>
          <w:sz w:val="24"/>
          <w:szCs w:val="24"/>
          <w:lang w:eastAsia="ar-SA"/>
        </w:rPr>
        <w:t xml:space="preserve">отечественной культуре и культуре народов многонациональной России и </w:t>
      </w:r>
      <w:r w:rsidR="003236D1" w:rsidRPr="00136944">
        <w:rPr>
          <w:rFonts w:ascii="Times New Roman" w:eastAsia="Andale Sans UI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других стран.</w:t>
      </w:r>
    </w:p>
    <w:p w:rsidR="00397641" w:rsidRPr="00136944" w:rsidRDefault="003236D1" w:rsidP="00136944">
      <w:pPr>
        <w:pStyle w:val="a4"/>
        <w:widowControl w:val="0"/>
        <w:tabs>
          <w:tab w:val="num" w:pos="786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36944">
        <w:rPr>
          <w:rFonts w:ascii="Times New Roman" w:hAnsi="Times New Roman"/>
          <w:sz w:val="24"/>
          <w:szCs w:val="24"/>
        </w:rPr>
        <w:t>Курс литературного чтения нацелен на решение следующих</w:t>
      </w:r>
      <w:r w:rsidRPr="00136944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397641" w:rsidRPr="00136944" w:rsidRDefault="00136944" w:rsidP="00136944">
      <w:pPr>
        <w:pStyle w:val="a4"/>
        <w:widowControl w:val="0"/>
        <w:tabs>
          <w:tab w:val="num" w:pos="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97641" w:rsidRPr="0013694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7641" w:rsidRPr="00136944">
        <w:rPr>
          <w:rFonts w:ascii="Times New Roman" w:hAnsi="Times New Roman"/>
          <w:sz w:val="24"/>
          <w:szCs w:val="24"/>
        </w:rPr>
        <w:t>создать условия для у</w:t>
      </w:r>
      <w:r w:rsidR="00397641" w:rsidRPr="00136944">
        <w:rPr>
          <w:rFonts w:ascii="Times New Roman" w:eastAsia="TimesNewRoman" w:hAnsi="Times New Roman"/>
          <w:sz w:val="24"/>
          <w:szCs w:val="24"/>
        </w:rPr>
        <w:t xml:space="preserve">своения </w:t>
      </w:r>
      <w:r w:rsidR="00397641" w:rsidRPr="00136944">
        <w:rPr>
          <w:rStyle w:val="Zag11"/>
          <w:rFonts w:ascii="Times New Roman" w:eastAsia="@Arial Unicode MS" w:hAnsi="Times New Roman"/>
          <w:sz w:val="24"/>
          <w:szCs w:val="24"/>
        </w:rPr>
        <w:t xml:space="preserve">обучающимися </w:t>
      </w:r>
      <w:r w:rsidR="00397641" w:rsidRPr="00136944">
        <w:rPr>
          <w:rFonts w:ascii="Times New Roman" w:eastAsia="TimesNewRoman" w:hAnsi="Times New Roman"/>
          <w:sz w:val="24"/>
          <w:szCs w:val="24"/>
        </w:rPr>
        <w:t>обязательного минимума содержания общеобразовательных программ на основе требований федеральных государственных образовательных стандартов</w:t>
      </w:r>
      <w:r w:rsidR="00397641" w:rsidRPr="00136944">
        <w:rPr>
          <w:rFonts w:ascii="Times New Roman" w:hAnsi="Times New Roman"/>
          <w:sz w:val="24"/>
          <w:szCs w:val="24"/>
        </w:rPr>
        <w:t>.</w:t>
      </w:r>
    </w:p>
    <w:p w:rsidR="00397641" w:rsidRPr="00136944" w:rsidRDefault="00397641" w:rsidP="00136944">
      <w:pPr>
        <w:widowControl w:val="0"/>
        <w:numPr>
          <w:ilvl w:val="1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</w:t>
      </w:r>
      <w:r w:rsidRPr="00136944">
        <w:rPr>
          <w:rStyle w:val="Zag11"/>
          <w:rFonts w:ascii="Times New Roman" w:eastAsia="@Arial Unicode MS" w:hAnsi="Times New Roman" w:cs="Times New Roman"/>
          <w:sz w:val="24"/>
          <w:szCs w:val="24"/>
        </w:rPr>
        <w:t>беспечить преемственность начального общего и основного общего образования.</w:t>
      </w:r>
    </w:p>
    <w:p w:rsidR="00397641" w:rsidRPr="00136944" w:rsidRDefault="00397641" w:rsidP="00136944">
      <w:pPr>
        <w:widowControl w:val="0"/>
        <w:numPr>
          <w:ilvl w:val="1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создать определённую систему базовых предметных знаний и умений, позволяющих продолжить обучение в профессиональной или общеобразовательной школе.</w:t>
      </w:r>
    </w:p>
    <w:p w:rsidR="00397641" w:rsidRPr="00136944" w:rsidRDefault="00397641" w:rsidP="00136944">
      <w:pPr>
        <w:widowControl w:val="0"/>
        <w:numPr>
          <w:ilvl w:val="1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36944">
        <w:rPr>
          <w:rFonts w:ascii="Times New Roman" w:eastAsia="TimesNewRoman" w:hAnsi="Times New Roman" w:cs="Times New Roman"/>
          <w:sz w:val="24"/>
          <w:szCs w:val="24"/>
        </w:rPr>
        <w:t>развивать у обучающихся способность к самостоятельному достижению поставленной цели на основе применения проектной деятельности в рамках предметов учебного плана.</w:t>
      </w:r>
    </w:p>
    <w:p w:rsidR="003236D1" w:rsidRPr="00136944" w:rsidRDefault="00397641" w:rsidP="00136944">
      <w:pPr>
        <w:pStyle w:val="a3"/>
        <w:spacing w:before="0" w:beforeAutospacing="0" w:after="0" w:afterAutospacing="0"/>
        <w:ind w:firstLine="709"/>
        <w:jc w:val="both"/>
      </w:pPr>
      <w:r w:rsidRPr="00136944">
        <w:tab/>
        <w:t>-</w:t>
      </w:r>
      <w:r w:rsidR="00136944">
        <w:t xml:space="preserve"> </w:t>
      </w:r>
      <w:r w:rsidR="003236D1" w:rsidRPr="00136944">
        <w:t>развивать у детей способность полноценно воспринимать художестве</w:t>
      </w:r>
      <w:r w:rsidR="003236D1" w:rsidRPr="00136944">
        <w:t>н</w:t>
      </w:r>
      <w:r w:rsidR="003236D1" w:rsidRPr="00136944">
        <w:t xml:space="preserve">ное произведение, сопереживать героям, эмоционально откликаться </w:t>
      </w:r>
      <w:proofErr w:type="gramStart"/>
      <w:r w:rsidR="003236D1" w:rsidRPr="00136944">
        <w:t>на</w:t>
      </w:r>
      <w:proofErr w:type="gramEnd"/>
      <w:r w:rsidR="003236D1" w:rsidRPr="00136944">
        <w:t xml:space="preserve"> прочитанное; </w:t>
      </w:r>
    </w:p>
    <w:p w:rsidR="003236D1" w:rsidRPr="00136944" w:rsidRDefault="00136944" w:rsidP="00136944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="00397641" w:rsidRPr="00136944">
        <w:t>-</w:t>
      </w:r>
      <w:r>
        <w:t xml:space="preserve"> </w:t>
      </w:r>
      <w:r w:rsidR="003236D1" w:rsidRPr="00136944">
        <w:t>формировать умение воссоздавать художественные образы литературного прои</w:t>
      </w:r>
      <w:r w:rsidR="003236D1" w:rsidRPr="00136944">
        <w:t>з</w:t>
      </w:r>
      <w:r w:rsidR="003236D1" w:rsidRPr="00136944">
        <w:t xml:space="preserve">ведения, развивать творческое и воссоздающее воображение учащихся, ассоциативное мышление; </w:t>
      </w:r>
    </w:p>
    <w:p w:rsidR="003236D1" w:rsidRPr="00136944" w:rsidRDefault="00397641" w:rsidP="00136944">
      <w:pPr>
        <w:pStyle w:val="a3"/>
        <w:spacing w:before="0" w:beforeAutospacing="0" w:after="0" w:afterAutospacing="0"/>
        <w:ind w:firstLine="709"/>
        <w:jc w:val="both"/>
      </w:pPr>
      <w:r w:rsidRPr="00136944">
        <w:t>-</w:t>
      </w:r>
      <w:r w:rsidR="00136944">
        <w:t xml:space="preserve"> </w:t>
      </w:r>
      <w:r w:rsidR="003236D1" w:rsidRPr="00136944"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3236D1" w:rsidRPr="00136944" w:rsidRDefault="00136944" w:rsidP="00136944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="009C2621" w:rsidRPr="00136944">
        <w:t>-</w:t>
      </w:r>
      <w:r>
        <w:t xml:space="preserve"> </w:t>
      </w:r>
      <w:r w:rsidR="003236D1" w:rsidRPr="00136944">
        <w:t>формировать потребность в постоянном чтении книг, развивать интерес к лит</w:t>
      </w:r>
      <w:r w:rsidR="003236D1" w:rsidRPr="00136944">
        <w:t>е</w:t>
      </w:r>
      <w:r w:rsidR="003236D1" w:rsidRPr="00136944">
        <w:t>ратурному творчеству, творчеству писателей, создателей произведений словесного иску</w:t>
      </w:r>
      <w:r w:rsidR="003236D1" w:rsidRPr="00136944">
        <w:t>с</w:t>
      </w:r>
      <w:r w:rsidR="003236D1" w:rsidRPr="00136944">
        <w:t xml:space="preserve">ства; </w:t>
      </w:r>
    </w:p>
    <w:p w:rsidR="00A70F0E" w:rsidRPr="00136944" w:rsidRDefault="009C2621" w:rsidP="00136944">
      <w:pPr>
        <w:pStyle w:val="a3"/>
        <w:spacing w:before="0" w:beforeAutospacing="0" w:after="0" w:afterAutospacing="0"/>
        <w:ind w:firstLine="709"/>
        <w:jc w:val="both"/>
      </w:pPr>
      <w:r w:rsidRPr="00136944">
        <w:lastRenderedPageBreak/>
        <w:t>-</w:t>
      </w:r>
      <w:r w:rsidR="00136944">
        <w:t xml:space="preserve"> </w:t>
      </w:r>
      <w:r w:rsidR="003236D1" w:rsidRPr="00136944">
        <w:t>обеспечивать развитие речи школьников и активно формировать</w:t>
      </w:r>
      <w:r w:rsidR="00A70F0E" w:rsidRPr="00136944">
        <w:t xml:space="preserve"> навыки чт</w:t>
      </w:r>
      <w:r w:rsidR="00A70F0E" w:rsidRPr="00136944">
        <w:t>е</w:t>
      </w:r>
      <w:r w:rsidR="00A70F0E" w:rsidRPr="00136944">
        <w:t>ния и речевые умения.</w:t>
      </w:r>
    </w:p>
    <w:p w:rsidR="003236D1" w:rsidRPr="00136944" w:rsidRDefault="003236D1" w:rsidP="00136944">
      <w:pPr>
        <w:pStyle w:val="a3"/>
        <w:spacing w:before="0" w:beforeAutospacing="0" w:after="0" w:afterAutospacing="0"/>
        <w:ind w:firstLine="709"/>
        <w:jc w:val="both"/>
      </w:pPr>
      <w:r w:rsidRPr="00136944">
        <w:t xml:space="preserve"> </w:t>
      </w:r>
    </w:p>
    <w:p w:rsidR="003236D1" w:rsidRPr="00136944" w:rsidRDefault="003236D1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9C2621" w:rsidRPr="00136944"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136944">
        <w:rPr>
          <w:rFonts w:ascii="Times New Roman" w:hAnsi="Times New Roman" w:cs="Times New Roman"/>
          <w:sz w:val="24"/>
          <w:szCs w:val="24"/>
        </w:rPr>
        <w:t xml:space="preserve"> в МБОУ СОШ №6 выбрана образов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тельная программа «Школа России»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>учебно-методический комплект (УМК)</w:t>
      </w:r>
      <w:r w:rsidRPr="001369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2621" w:rsidRPr="00136944">
        <w:rPr>
          <w:rFonts w:ascii="Times New Roman" w:hAnsi="Times New Roman" w:cs="Times New Roman"/>
          <w:sz w:val="24"/>
          <w:szCs w:val="24"/>
        </w:rPr>
        <w:t>Климан</w:t>
      </w:r>
      <w:r w:rsidR="009C2621" w:rsidRPr="00136944">
        <w:rPr>
          <w:rFonts w:ascii="Times New Roman" w:hAnsi="Times New Roman" w:cs="Times New Roman"/>
          <w:sz w:val="24"/>
          <w:szCs w:val="24"/>
        </w:rPr>
        <w:t>о</w:t>
      </w:r>
      <w:r w:rsidR="009C2621" w:rsidRPr="00136944">
        <w:rPr>
          <w:rFonts w:ascii="Times New Roman" w:hAnsi="Times New Roman" w:cs="Times New Roman"/>
          <w:sz w:val="24"/>
          <w:szCs w:val="24"/>
        </w:rPr>
        <w:t>вой Л.Ф</w:t>
      </w:r>
      <w:r w:rsidRPr="00136944">
        <w:rPr>
          <w:rFonts w:ascii="Times New Roman" w:hAnsi="Times New Roman" w:cs="Times New Roman"/>
          <w:sz w:val="24"/>
          <w:szCs w:val="24"/>
        </w:rPr>
        <w:t>., Горецкого В.Г.</w:t>
      </w:r>
      <w:r w:rsidRPr="001369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 xml:space="preserve">Главные особенности УМК по </w:t>
      </w:r>
      <w:r w:rsidR="00476DC6" w:rsidRPr="00136944"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136944">
        <w:rPr>
          <w:rFonts w:ascii="Times New Roman" w:hAnsi="Times New Roman" w:cs="Times New Roman"/>
          <w:sz w:val="24"/>
          <w:szCs w:val="24"/>
        </w:rPr>
        <w:t xml:space="preserve"> состоят в том, что они обеспечивают преемстве</w:t>
      </w:r>
      <w:r w:rsidRPr="00136944">
        <w:rPr>
          <w:rFonts w:ascii="Times New Roman" w:hAnsi="Times New Roman" w:cs="Times New Roman"/>
          <w:sz w:val="24"/>
          <w:szCs w:val="24"/>
        </w:rPr>
        <w:t>н</w:t>
      </w:r>
      <w:r w:rsidRPr="00136944">
        <w:rPr>
          <w:rFonts w:ascii="Times New Roman" w:hAnsi="Times New Roman" w:cs="Times New Roman"/>
          <w:sz w:val="24"/>
          <w:szCs w:val="24"/>
        </w:rPr>
        <w:t xml:space="preserve">ность курсов </w:t>
      </w:r>
      <w:r w:rsidR="00476DC6" w:rsidRPr="00136944">
        <w:rPr>
          <w:rFonts w:ascii="Times New Roman" w:hAnsi="Times New Roman" w:cs="Times New Roman"/>
          <w:sz w:val="24"/>
          <w:szCs w:val="24"/>
        </w:rPr>
        <w:t>литературного чтения</w:t>
      </w:r>
      <w:r w:rsidRPr="00136944">
        <w:rPr>
          <w:rFonts w:ascii="Times New Roman" w:hAnsi="Times New Roman" w:cs="Times New Roman"/>
          <w:sz w:val="24"/>
          <w:szCs w:val="24"/>
        </w:rPr>
        <w:t xml:space="preserve">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>подхода, что полностью соответствует целям школы и образ</w:t>
      </w:r>
      <w:r w:rsidRPr="00136944">
        <w:rPr>
          <w:rFonts w:ascii="Times New Roman" w:hAnsi="Times New Roman" w:cs="Times New Roman"/>
          <w:sz w:val="24"/>
          <w:szCs w:val="24"/>
        </w:rPr>
        <w:t>о</w:t>
      </w:r>
      <w:r w:rsidRPr="00136944">
        <w:rPr>
          <w:rFonts w:ascii="Times New Roman" w:hAnsi="Times New Roman" w:cs="Times New Roman"/>
          <w:sz w:val="24"/>
          <w:szCs w:val="24"/>
        </w:rPr>
        <w:t>вательным запросам учащихся.</w:t>
      </w:r>
    </w:p>
    <w:p w:rsidR="00476DC6" w:rsidRPr="00136944" w:rsidRDefault="00476DC6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6D1" w:rsidRPr="00136944" w:rsidRDefault="003236D1" w:rsidP="00136944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 w:rsidRPr="001369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выполнения всех видов обучающих работ по </w:t>
      </w:r>
      <w:r w:rsidR="00A70F0E" w:rsidRPr="00136944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литературному чтению</w:t>
      </w:r>
      <w:r w:rsidRPr="001369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 2 классе в УМК имеются учебно-методические</w:t>
      </w:r>
      <w:proofErr w:type="gramEnd"/>
    </w:p>
    <w:p w:rsidR="003236D1" w:rsidRPr="00136944" w:rsidRDefault="003236D1" w:rsidP="00136944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369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пособия:</w:t>
      </w:r>
    </w:p>
    <w:p w:rsidR="00A70F0E" w:rsidRPr="00136944" w:rsidRDefault="00A70F0E" w:rsidP="00136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1. Л.Ф.Климанова,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В.Г.Горецкий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 xml:space="preserve"> «Литературное чтение». 2 класс, часть 1, 2 М., «Просвещение», 2015 год.</w:t>
      </w:r>
    </w:p>
    <w:p w:rsidR="00A70F0E" w:rsidRPr="00136944" w:rsidRDefault="00A70F0E" w:rsidP="00136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С.В.Кутявина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, Поурочные разработки по литературному чтению. М., «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», 2013</w:t>
      </w:r>
    </w:p>
    <w:p w:rsidR="00A70F0E" w:rsidRPr="00136944" w:rsidRDefault="00623F35" w:rsidP="00136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3</w:t>
      </w:r>
      <w:r w:rsidR="00A70F0E" w:rsidRPr="00136944">
        <w:rPr>
          <w:rFonts w:ascii="Times New Roman" w:hAnsi="Times New Roman" w:cs="Times New Roman"/>
          <w:sz w:val="24"/>
          <w:szCs w:val="24"/>
        </w:rPr>
        <w:t>. Электронное приложение к учебнику Л.Ф.Климановой «Литературное чтение».</w:t>
      </w:r>
    </w:p>
    <w:p w:rsidR="005410E7" w:rsidRPr="00136944" w:rsidRDefault="005410E7" w:rsidP="00136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E7" w:rsidRPr="00136944" w:rsidRDefault="005410E7" w:rsidP="00136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DC6" w:rsidRPr="00136944" w:rsidRDefault="00476DC6" w:rsidP="0013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средства контроля</w:t>
      </w:r>
    </w:p>
    <w:p w:rsidR="00476DC6" w:rsidRPr="00136944" w:rsidRDefault="00476DC6" w:rsidP="0013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проверяются следующие учебные универсальные действия, связанные с </w:t>
      </w: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читательской деятельностью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: навык </w:t>
      </w: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осознанного чтения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в определе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ном темпе (вслух и «про себя»); уме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выразительно читать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и пересказывать текст, учить </w:t>
      </w: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наизусть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стихотворение, прозаи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произведение;</w:t>
      </w:r>
      <w:r w:rsidR="00A70F0E"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книге, знать литературные произведения, их жан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особенности, имена детских пи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сателей и поэтов и их жанровые приоритеты (писал сказки, стихи о природе и т.п.).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Текущий контроль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по чтению проходит на каждом уроке в виде индивид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изусть или с листа. Осуществляется на мат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але изучаемых программных произведений в основном в устной форме.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Тематический контроль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после изучения определенной темы и прохо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как в устной, так и в письменной форме. Письменная работа проводится в виде тест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вых заданий, построенных с учетом предмета чтения.</w:t>
      </w:r>
    </w:p>
    <w:p w:rsidR="00476DC6" w:rsidRPr="00136944" w:rsidRDefault="00476DC6" w:rsidP="0013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Итоговый контроль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проверке чтения про себя. Для проверки подбираются до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тупные по лексике и содержа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незнакомые тексты.</w:t>
      </w:r>
    </w:p>
    <w:p w:rsidR="00476DC6" w:rsidRPr="00136944" w:rsidRDefault="00476DC6" w:rsidP="001369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и нормы оценок.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ошибок и недочетов, влияющих на снижение оценки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Ошибки: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искажения читаемых слов (замена, пере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становка, пропуски или добавления букв, сло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гов, слов);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неправильная постановка ударений (бо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2);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всего текста без смысловых пауз, нарушение темпа и четкости пр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изношения слов при чтении вслух;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непонимание общего смысла прочитан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текста за установленное время чтения;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неправильные ответы на вопросы по со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держанию текста;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выделить основную мысль про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читанного; неумение найти в тексте слова и выражения, подтверждающие понимание ос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новного содержания пр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читанного;</w:t>
      </w:r>
    </w:p>
    <w:p w:rsidR="00476DC6" w:rsidRPr="00136944" w:rsidRDefault="00476DC6" w:rsidP="0013694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при пересказе последователь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событий в произведении;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нетвердое знание наизусть подготовлен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текста;</w:t>
      </w:r>
    </w:p>
    <w:p w:rsidR="00476DC6" w:rsidRPr="00136944" w:rsidRDefault="00476DC6" w:rsidP="001369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монотонность чтения, отсутствие средств выразительности.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Недочеты:</w:t>
      </w:r>
    </w:p>
    <w:p w:rsidR="00476DC6" w:rsidRPr="00136944" w:rsidRDefault="00476DC6" w:rsidP="0013694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двух неправильных ударений;</w:t>
      </w:r>
    </w:p>
    <w:p w:rsidR="00476DC6" w:rsidRPr="00136944" w:rsidRDefault="00476DC6" w:rsidP="0013694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нарушения смысловых пауз, темпа и четкости произношения слов при чте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вслух;</w:t>
      </w:r>
    </w:p>
    <w:p w:rsidR="00476DC6" w:rsidRPr="00136944" w:rsidRDefault="00476DC6" w:rsidP="0013694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прочитанного текста за время, немного превышающее устано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ленное;</w:t>
      </w:r>
    </w:p>
    <w:p w:rsidR="00476DC6" w:rsidRPr="00136944" w:rsidRDefault="00476DC6" w:rsidP="0013694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при формулировке основной мысли произведения;</w:t>
      </w:r>
    </w:p>
    <w:p w:rsidR="00476DC6" w:rsidRPr="00136944" w:rsidRDefault="00476DC6" w:rsidP="0013694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нецелесообразность использования средств выразительности, недостаточная выразитель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при передаче характера персонажа.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цифровой оценки (отметки)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 («отлично»)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уровень выполнения требований значительно выше удовлетв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рительного: отсутствие </w:t>
      </w:r>
      <w:proofErr w:type="gramStart"/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текущему, так и по предыдущему учебному мат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риалу; не более одного недочета; логичность и полнота 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 («хорошо»)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уровень выполнения требований выше удовлетворительного: 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дополнительного материала, полнота и логичность раскрытия вопроса; сам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стоятельность суждений, отражение своего отношения к предмету обсуждения. Наличие 2 – 3 ошибок или 4 – 6 недочетов по тек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учебному материалу; не более 2 ошибок или 4 недочетов по пройде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 («удовлетворительно»)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рушения логики изложения материала; неполнота раскрытия вопроса.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 («плохо»)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уровень выполнения требований ниже удовлетворительного: нал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нераскрытость</w:t>
      </w:r>
      <w:proofErr w:type="spellEnd"/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суждаемого вопроса, отсутствие аргументации либо ошибочность ее основных полож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476DC6" w:rsidRPr="00136944" w:rsidRDefault="00476DC6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словесной оценки (оценочное суждение)</w:t>
      </w:r>
    </w:p>
    <w:p w:rsidR="00476DC6" w:rsidRPr="00136944" w:rsidRDefault="00476DC6" w:rsidP="0013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Словесная оценка есть краткая характеристика результатов учебного труда школ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 Эта форма оценочного суждения позволяет раскрыть перед учеником динамику результатов его учебной деятельности, проанализир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его возможности и прилежание. Особенностью словесной оценки являются ее содержательность, анализ работы школьн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ка, четкая фиксация успешных результатов и раскрытие причин неудач. Причем эти пр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6944">
        <w:rPr>
          <w:rFonts w:ascii="Times New Roman" w:eastAsia="Times New Roman" w:hAnsi="Times New Roman" w:cs="Times New Roman"/>
          <w:color w:val="000000"/>
          <w:sz w:val="24"/>
          <w:szCs w:val="24"/>
        </w:rPr>
        <w:t>чины не должны касаться личностных характеристик учащегося.</w:t>
      </w:r>
    </w:p>
    <w:p w:rsidR="000E413C" w:rsidRPr="00136944" w:rsidRDefault="000E413C" w:rsidP="0013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13C" w:rsidRPr="00136944" w:rsidRDefault="000E413C" w:rsidP="0013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F0E" w:rsidRPr="00136944" w:rsidRDefault="00136944" w:rsidP="001369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944">
        <w:rPr>
          <w:rStyle w:val="dash041e0431044b0447043d044b0439char1"/>
          <w:b/>
          <w:szCs w:val="24"/>
        </w:rPr>
        <w:t>ПЛАНИРУЕМЫЕ ПРЕДМЕТНЫЕ РЕЗУЛЬТАТЫ ОСВОЕНИЯ УЧЕБНОГО ПРЕДМЕТА</w:t>
      </w:r>
    </w:p>
    <w:p w:rsidR="00136944" w:rsidRDefault="00136944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36944">
        <w:rPr>
          <w:b/>
          <w:color w:val="000000"/>
        </w:rPr>
        <w:t>Личностные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36944">
        <w:rPr>
          <w:b/>
          <w:i/>
        </w:rPr>
        <w:t>Обучающиеся научатся: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осознавать через чтение художественных произведений основные ценности вза</w:t>
      </w:r>
      <w:r w:rsidRPr="00136944">
        <w:rPr>
          <w:color w:val="000000"/>
        </w:rPr>
        <w:t>и</w:t>
      </w:r>
      <w:r w:rsidRPr="00136944">
        <w:rPr>
          <w:color w:val="000000"/>
        </w:rPr>
        <w:t>моотношений в семье (любовь и уважение, сочувствие, взаимопомощь, взаимовыручка);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lastRenderedPageBreak/>
        <w:t>- испытывать чувство гордости при чтении произведений писателей-классиков, п</w:t>
      </w:r>
      <w:r w:rsidRPr="00136944">
        <w:rPr>
          <w:color w:val="000000"/>
        </w:rPr>
        <w:t>о</w:t>
      </w:r>
      <w:r w:rsidRPr="00136944">
        <w:rPr>
          <w:color w:val="000000"/>
        </w:rPr>
        <w:t>этов и разнообразных жанров УНТ, озвучивать свои чувства в высказываниях при работе с х</w:t>
      </w:r>
      <w:r w:rsidRPr="00136944">
        <w:rPr>
          <w:color w:val="000000"/>
        </w:rPr>
        <w:t>у</w:t>
      </w:r>
      <w:r w:rsidRPr="00136944">
        <w:rPr>
          <w:color w:val="000000"/>
        </w:rPr>
        <w:t>дожественными произведениями;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 xml:space="preserve">- осознавать свою принадлежность к определённому этносу, </w:t>
      </w:r>
      <w:proofErr w:type="gramStart"/>
      <w:r w:rsidRPr="00136944">
        <w:rPr>
          <w:color w:val="000000"/>
        </w:rPr>
        <w:t>высказывать уваж</w:t>
      </w:r>
      <w:r w:rsidRPr="00136944">
        <w:rPr>
          <w:color w:val="000000"/>
        </w:rPr>
        <w:t>и</w:t>
      </w:r>
      <w:r w:rsidRPr="00136944">
        <w:rPr>
          <w:color w:val="000000"/>
        </w:rPr>
        <w:t>тельное отношение</w:t>
      </w:r>
      <w:proofErr w:type="gramEnd"/>
      <w:r w:rsidRPr="00136944">
        <w:rPr>
          <w:color w:val="000000"/>
        </w:rPr>
        <w:t xml:space="preserve"> к другим народам в ходе рассуждений и бесед при изучении произв</w:t>
      </w:r>
      <w:r w:rsidRPr="00136944">
        <w:rPr>
          <w:color w:val="000000"/>
        </w:rPr>
        <w:t>е</w:t>
      </w:r>
      <w:r w:rsidRPr="00136944">
        <w:rPr>
          <w:color w:val="000000"/>
        </w:rPr>
        <w:t>дений других народов;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</w:t>
      </w:r>
      <w:r w:rsidRPr="00136944">
        <w:rPr>
          <w:color w:val="000000"/>
        </w:rPr>
        <w:t>у</w:t>
      </w:r>
      <w:r w:rsidRPr="00136944">
        <w:rPr>
          <w:color w:val="000000"/>
        </w:rPr>
        <w:t>гих народов, проявлять чувство уважения к авторам других народностей;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допускать существование других точек зрения, выслушивать собеседника, не п</w:t>
      </w:r>
      <w:r w:rsidRPr="00136944">
        <w:rPr>
          <w:color w:val="000000"/>
        </w:rPr>
        <w:t>е</w:t>
      </w:r>
      <w:r w:rsidRPr="00136944">
        <w:rPr>
          <w:color w:val="000000"/>
        </w:rPr>
        <w:t>ребивать, высказывать свою точку зрения спокойно, приводя веские аргументы и факты. Зад</w:t>
      </w:r>
      <w:r w:rsidRPr="00136944">
        <w:rPr>
          <w:color w:val="000000"/>
        </w:rPr>
        <w:t>у</w:t>
      </w:r>
      <w:r w:rsidRPr="00136944">
        <w:rPr>
          <w:color w:val="000000"/>
        </w:rPr>
        <w:t>мываться о причине возникновения конфликтной ситуации;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проявлять интерес к чтению литературных произведений на уроках и дома, в св</w:t>
      </w:r>
      <w:r w:rsidRPr="00136944">
        <w:rPr>
          <w:color w:val="000000"/>
        </w:rPr>
        <w:t>о</w:t>
      </w:r>
      <w:r w:rsidRPr="00136944">
        <w:rPr>
          <w:color w:val="000000"/>
        </w:rPr>
        <w:t>бодное время посещать библиотеку, готовить материал к урокам, обращаясь к разноо</w:t>
      </w:r>
      <w:r w:rsidRPr="00136944">
        <w:rPr>
          <w:color w:val="000000"/>
        </w:rPr>
        <w:t>б</w:t>
      </w:r>
      <w:r w:rsidRPr="00136944">
        <w:rPr>
          <w:color w:val="000000"/>
        </w:rPr>
        <w:t>разным источникам информации;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 xml:space="preserve">- пользоваться предлагаемыми учителем формами самооценки и </w:t>
      </w:r>
      <w:proofErr w:type="spellStart"/>
      <w:r w:rsidRPr="00136944">
        <w:rPr>
          <w:color w:val="000000"/>
        </w:rPr>
        <w:t>взаимооценки</w:t>
      </w:r>
      <w:proofErr w:type="spellEnd"/>
      <w:r w:rsidRPr="00136944">
        <w:rPr>
          <w:color w:val="000000"/>
        </w:rPr>
        <w:t>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знать, в чём проявляется ответственность и безответственность поведения;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понимать, что значит быть самостоятельным и несамостоятельным при выполн</w:t>
      </w:r>
      <w:r w:rsidRPr="00136944">
        <w:rPr>
          <w:color w:val="000000"/>
        </w:rPr>
        <w:t>е</w:t>
      </w:r>
      <w:r w:rsidRPr="00136944">
        <w:rPr>
          <w:color w:val="000000"/>
        </w:rPr>
        <w:t>нии каких-либо заданий на уроках и дома;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делать выводы о степени своей ответственности и самостоятельности.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фактами;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36944">
        <w:rPr>
          <w:color w:val="000000"/>
        </w:rPr>
        <w:t>- пользоваться изученными приёмами сохранения здоровья в домашних условиях.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136944">
        <w:rPr>
          <w:b/>
          <w:i/>
        </w:rPr>
        <w:t>Обучающиеся</w:t>
      </w:r>
      <w:proofErr w:type="gramEnd"/>
      <w:r w:rsidRPr="00136944">
        <w:rPr>
          <w:b/>
          <w:i/>
        </w:rPr>
        <w:t xml:space="preserve"> получат возможность научиться: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</w:t>
      </w:r>
      <w:r w:rsidRPr="00136944">
        <w:rPr>
          <w:rFonts w:ascii="Times New Roman" w:hAnsi="Times New Roman" w:cs="Times New Roman"/>
          <w:sz w:val="24"/>
          <w:szCs w:val="24"/>
        </w:rPr>
        <w:t>н</w:t>
      </w:r>
      <w:r w:rsidRPr="00136944">
        <w:rPr>
          <w:rFonts w:ascii="Times New Roman" w:hAnsi="Times New Roman" w:cs="Times New Roman"/>
          <w:sz w:val="24"/>
          <w:szCs w:val="24"/>
        </w:rPr>
        <w:t>ных признаков;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pacing w:val="4"/>
          <w:sz w:val="24"/>
          <w:szCs w:val="24"/>
        </w:rPr>
        <w:t xml:space="preserve">проводить сравнение, классификацию по </w:t>
      </w:r>
      <w:r w:rsidRPr="00136944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</w:t>
      </w:r>
      <w:r w:rsidRPr="00136944">
        <w:rPr>
          <w:rFonts w:ascii="Times New Roman" w:hAnsi="Times New Roman" w:cs="Times New Roman"/>
          <w:spacing w:val="2"/>
          <w:sz w:val="24"/>
          <w:szCs w:val="24"/>
        </w:rPr>
        <w:softHyphen/>
        <w:t>-следственные связи в изучае</w:t>
      </w:r>
      <w:r w:rsidRPr="00136944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обобщать, т.</w:t>
      </w:r>
      <w:r w:rsidRPr="00136944">
        <w:rPr>
          <w:rFonts w:ascii="Times New Roman" w:hAnsi="Times New Roman" w:cs="Times New Roman"/>
          <w:sz w:val="24"/>
          <w:szCs w:val="24"/>
        </w:rPr>
        <w:t> </w:t>
      </w:r>
      <w:r w:rsidRPr="00136944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</w:t>
      </w:r>
      <w:r w:rsidRPr="00136944">
        <w:rPr>
          <w:rFonts w:ascii="Times New Roman" w:hAnsi="Times New Roman" w:cs="Times New Roman"/>
          <w:sz w:val="24"/>
          <w:szCs w:val="24"/>
        </w:rPr>
        <w:t>е</w:t>
      </w:r>
      <w:r w:rsidRPr="00136944">
        <w:rPr>
          <w:rFonts w:ascii="Times New Roman" w:hAnsi="Times New Roman" w:cs="Times New Roman"/>
          <w:sz w:val="24"/>
          <w:szCs w:val="24"/>
        </w:rPr>
        <w:t>лого ряда или класса единичных объектов, на основе выделения сущностной связи;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proofErr w:type="spellStart"/>
      <w:r w:rsidRPr="00136944">
        <w:rPr>
          <w:b/>
          <w:color w:val="000000"/>
        </w:rPr>
        <w:t>Метапредметные</w:t>
      </w:r>
      <w:proofErr w:type="spellEnd"/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36944">
        <w:rPr>
          <w:b/>
          <w:i/>
        </w:rPr>
        <w:t>Обучающиеся научатся: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</w:t>
      </w:r>
      <w:r w:rsidRPr="00136944">
        <w:rPr>
          <w:rFonts w:ascii="Times New Roman" w:hAnsi="Times New Roman" w:cs="Times New Roman"/>
          <w:sz w:val="24"/>
          <w:szCs w:val="24"/>
        </w:rPr>
        <w:t>о</w:t>
      </w:r>
      <w:r w:rsidRPr="00136944">
        <w:rPr>
          <w:rFonts w:ascii="Times New Roman" w:hAnsi="Times New Roman" w:cs="Times New Roman"/>
          <w:sz w:val="24"/>
          <w:szCs w:val="24"/>
        </w:rPr>
        <w:t>виями её реализации, в том числе во внутреннем плане;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оценки соо</w:t>
      </w:r>
      <w:r w:rsidRPr="00136944">
        <w:rPr>
          <w:rFonts w:ascii="Times New Roman" w:hAnsi="Times New Roman" w:cs="Times New Roman"/>
          <w:sz w:val="24"/>
          <w:szCs w:val="24"/>
        </w:rPr>
        <w:t>т</w:t>
      </w:r>
      <w:r w:rsidRPr="00136944">
        <w:rPr>
          <w:rFonts w:ascii="Times New Roman" w:hAnsi="Times New Roman" w:cs="Times New Roman"/>
          <w:sz w:val="24"/>
          <w:szCs w:val="24"/>
        </w:rPr>
        <w:t>ветствия результатов требованиям данной задачи;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</w:t>
      </w:r>
      <w:r w:rsidRPr="00136944">
        <w:rPr>
          <w:rFonts w:ascii="Times New Roman" w:hAnsi="Times New Roman" w:cs="Times New Roman"/>
          <w:sz w:val="24"/>
          <w:szCs w:val="24"/>
        </w:rPr>
        <w:t>и</w:t>
      </w:r>
      <w:r w:rsidRPr="00136944">
        <w:rPr>
          <w:rFonts w:ascii="Times New Roman" w:hAnsi="Times New Roman" w:cs="Times New Roman"/>
          <w:sz w:val="24"/>
          <w:szCs w:val="24"/>
        </w:rPr>
        <w:t>телей и других людей;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lastRenderedPageBreak/>
        <w:t>осуществлять поиск необходимой информации для выполнения учебных з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даний ориентироваться на разнообразие способов решения задач;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</w:t>
      </w:r>
      <w:r w:rsidRPr="00136944">
        <w:rPr>
          <w:rFonts w:ascii="Times New Roman" w:hAnsi="Times New Roman" w:cs="Times New Roman"/>
          <w:sz w:val="24"/>
          <w:szCs w:val="24"/>
        </w:rPr>
        <w:t>к</w:t>
      </w:r>
      <w:r w:rsidRPr="00136944">
        <w:rPr>
          <w:rFonts w:ascii="Times New Roman" w:hAnsi="Times New Roman" w:cs="Times New Roman"/>
          <w:sz w:val="24"/>
          <w:szCs w:val="24"/>
        </w:rPr>
        <w:t>стов);</w:t>
      </w:r>
    </w:p>
    <w:p w:rsidR="00136944" w:rsidRPr="00136944" w:rsidRDefault="00136944" w:rsidP="001369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color w:val="000000"/>
          <w:sz w:val="24"/>
          <w:szCs w:val="24"/>
        </w:rPr>
        <w:t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36944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136944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944">
        <w:rPr>
          <w:rFonts w:ascii="Times New Roman" w:hAnsi="Times New Roman" w:cs="Times New Roman"/>
          <w:bCs/>
          <w:sz w:val="24"/>
          <w:szCs w:val="24"/>
        </w:rPr>
        <w:t>в сотрудничестве с учителем ставить новые учебные задачи;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 xml:space="preserve">преобразовывать практическую задачу </w:t>
      </w:r>
      <w:proofErr w:type="gramStart"/>
      <w:r w:rsidRPr="0013694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6944">
        <w:rPr>
          <w:rFonts w:ascii="Times New Roman" w:hAnsi="Times New Roman" w:cs="Times New Roman"/>
          <w:bCs/>
          <w:sz w:val="24"/>
          <w:szCs w:val="24"/>
        </w:rPr>
        <w:t xml:space="preserve"> познавательную;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проявлять познавательную инициативу в учебном сотрудничестве;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самостоятельно оценивать правильность выполнения действия и вносить н</w:t>
      </w:r>
      <w:r w:rsidRPr="00136944">
        <w:rPr>
          <w:rFonts w:ascii="Times New Roman" w:hAnsi="Times New Roman" w:cs="Times New Roman"/>
          <w:bCs/>
          <w:sz w:val="24"/>
          <w:szCs w:val="24"/>
        </w:rPr>
        <w:t>е</w:t>
      </w:r>
      <w:r w:rsidRPr="00136944">
        <w:rPr>
          <w:rFonts w:ascii="Times New Roman" w:hAnsi="Times New Roman" w:cs="Times New Roman"/>
          <w:bCs/>
          <w:sz w:val="24"/>
          <w:szCs w:val="24"/>
        </w:rPr>
        <w:t xml:space="preserve">обходимые коррективы в </w:t>
      </w:r>
      <w:proofErr w:type="gramStart"/>
      <w:r w:rsidRPr="00136944">
        <w:rPr>
          <w:rFonts w:ascii="Times New Roman" w:hAnsi="Times New Roman" w:cs="Times New Roman"/>
          <w:bCs/>
          <w:sz w:val="24"/>
          <w:szCs w:val="24"/>
        </w:rPr>
        <w:t>исполнение</w:t>
      </w:r>
      <w:proofErr w:type="gramEnd"/>
      <w:r w:rsidRPr="00136944">
        <w:rPr>
          <w:rFonts w:ascii="Times New Roman" w:hAnsi="Times New Roman" w:cs="Times New Roman"/>
          <w:bCs/>
          <w:sz w:val="24"/>
          <w:szCs w:val="24"/>
        </w:rPr>
        <w:t xml:space="preserve"> как по ходу его реализации, так и в конце действия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осуществлять расширенный поиск информации с использованием ресурсов би</w:t>
      </w:r>
      <w:r w:rsidRPr="00136944">
        <w:rPr>
          <w:rFonts w:ascii="Times New Roman" w:hAnsi="Times New Roman" w:cs="Times New Roman"/>
          <w:bCs/>
          <w:sz w:val="24"/>
          <w:szCs w:val="24"/>
        </w:rPr>
        <w:t>б</w:t>
      </w:r>
      <w:r w:rsidRPr="00136944">
        <w:rPr>
          <w:rFonts w:ascii="Times New Roman" w:hAnsi="Times New Roman" w:cs="Times New Roman"/>
          <w:bCs/>
          <w:sz w:val="24"/>
          <w:szCs w:val="24"/>
        </w:rPr>
        <w:t>лиотек и сети Интернет;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записывать, фиксировать информацию об окружающем мире с помощью инструментов ИКТ;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осуществлять синтез как составление целого из частей, самостоятельно д</w:t>
      </w:r>
      <w:r w:rsidRPr="00136944">
        <w:rPr>
          <w:rFonts w:ascii="Times New Roman" w:hAnsi="Times New Roman" w:cs="Times New Roman"/>
          <w:bCs/>
          <w:sz w:val="24"/>
          <w:szCs w:val="24"/>
        </w:rPr>
        <w:t>о</w:t>
      </w:r>
      <w:r w:rsidRPr="00136944">
        <w:rPr>
          <w:rFonts w:ascii="Times New Roman" w:hAnsi="Times New Roman" w:cs="Times New Roman"/>
          <w:bCs/>
          <w:sz w:val="24"/>
          <w:szCs w:val="24"/>
        </w:rPr>
        <w:t>страивая и во</w:t>
      </w:r>
      <w:r w:rsidRPr="00136944">
        <w:rPr>
          <w:rFonts w:ascii="Times New Roman" w:hAnsi="Times New Roman" w:cs="Times New Roman"/>
          <w:bCs/>
          <w:sz w:val="24"/>
          <w:szCs w:val="24"/>
        </w:rPr>
        <w:t>с</w:t>
      </w:r>
      <w:r w:rsidRPr="00136944">
        <w:rPr>
          <w:rFonts w:ascii="Times New Roman" w:hAnsi="Times New Roman" w:cs="Times New Roman"/>
          <w:bCs/>
          <w:sz w:val="24"/>
          <w:szCs w:val="24"/>
        </w:rPr>
        <w:t>полняя недостающие компоненты;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осуществлять сравнение и классификацию;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 xml:space="preserve">строить </w:t>
      </w:r>
      <w:proofErr w:type="gramStart"/>
      <w:r w:rsidRPr="00136944">
        <w:rPr>
          <w:rFonts w:ascii="Times New Roman" w:hAnsi="Times New Roman" w:cs="Times New Roman"/>
          <w:bCs/>
          <w:sz w:val="24"/>
          <w:szCs w:val="24"/>
        </w:rPr>
        <w:t>логическое рассуждение</w:t>
      </w:r>
      <w:proofErr w:type="gramEnd"/>
      <w:r w:rsidRPr="00136944">
        <w:rPr>
          <w:rFonts w:ascii="Times New Roman" w:hAnsi="Times New Roman" w:cs="Times New Roman"/>
          <w:bCs/>
          <w:sz w:val="24"/>
          <w:szCs w:val="24"/>
        </w:rPr>
        <w:t xml:space="preserve">, включающее установление </w:t>
      </w:r>
      <w:proofErr w:type="spellStart"/>
      <w:r w:rsidRPr="00136944">
        <w:rPr>
          <w:rFonts w:ascii="Times New Roman" w:hAnsi="Times New Roman" w:cs="Times New Roman"/>
          <w:bCs/>
          <w:sz w:val="24"/>
          <w:szCs w:val="24"/>
        </w:rPr>
        <w:t>причи</w:t>
      </w:r>
      <w:r w:rsidRPr="00136944">
        <w:rPr>
          <w:rFonts w:ascii="Times New Roman" w:hAnsi="Times New Roman" w:cs="Times New Roman"/>
          <w:bCs/>
          <w:sz w:val="24"/>
          <w:szCs w:val="24"/>
        </w:rPr>
        <w:t>н</w:t>
      </w:r>
      <w:r w:rsidRPr="00136944">
        <w:rPr>
          <w:rFonts w:ascii="Times New Roman" w:hAnsi="Times New Roman" w:cs="Times New Roman"/>
          <w:bCs/>
          <w:sz w:val="24"/>
          <w:szCs w:val="24"/>
        </w:rPr>
        <w:t>но¬следственных</w:t>
      </w:r>
      <w:proofErr w:type="spellEnd"/>
      <w:r w:rsidRPr="00136944">
        <w:rPr>
          <w:rFonts w:ascii="Times New Roman" w:hAnsi="Times New Roman" w:cs="Times New Roman"/>
          <w:bCs/>
          <w:sz w:val="24"/>
          <w:szCs w:val="24"/>
        </w:rPr>
        <w:t xml:space="preserve"> связей;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произвольно и осознанно владеть общими приёмами решения задач.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учитывать разные мнения и интересы и обосновывать собственную поз</w:t>
      </w:r>
      <w:r w:rsidRPr="00136944">
        <w:rPr>
          <w:rFonts w:ascii="Times New Roman" w:hAnsi="Times New Roman" w:cs="Times New Roman"/>
          <w:bCs/>
          <w:sz w:val="24"/>
          <w:szCs w:val="24"/>
        </w:rPr>
        <w:t>и</w:t>
      </w:r>
      <w:r w:rsidRPr="00136944">
        <w:rPr>
          <w:rFonts w:ascii="Times New Roman" w:hAnsi="Times New Roman" w:cs="Times New Roman"/>
          <w:bCs/>
          <w:sz w:val="24"/>
          <w:szCs w:val="24"/>
        </w:rPr>
        <w:t>цию;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944">
        <w:rPr>
          <w:rFonts w:ascii="Times New Roman" w:hAnsi="Times New Roman" w:cs="Times New Roman"/>
          <w:bCs/>
          <w:sz w:val="24"/>
          <w:szCs w:val="24"/>
        </w:rPr>
        <w:t>–</w:t>
      </w:r>
      <w:r w:rsidRPr="00136944">
        <w:rPr>
          <w:rFonts w:ascii="Times New Roman" w:hAnsi="Times New Roman" w:cs="Times New Roman"/>
          <w:bCs/>
          <w:sz w:val="24"/>
          <w:szCs w:val="24"/>
        </w:rPr>
        <w:tab/>
        <w:t>аргументировать свою позицию и координировать её с позициями партнёров в с</w:t>
      </w:r>
      <w:r w:rsidRPr="00136944">
        <w:rPr>
          <w:rFonts w:ascii="Times New Roman" w:hAnsi="Times New Roman" w:cs="Times New Roman"/>
          <w:bCs/>
          <w:sz w:val="24"/>
          <w:szCs w:val="24"/>
        </w:rPr>
        <w:t>о</w:t>
      </w:r>
      <w:r w:rsidRPr="00136944">
        <w:rPr>
          <w:rFonts w:ascii="Times New Roman" w:hAnsi="Times New Roman" w:cs="Times New Roman"/>
          <w:bCs/>
          <w:sz w:val="24"/>
          <w:szCs w:val="24"/>
        </w:rPr>
        <w:t>трудничестве при выработке общего решения в совместной деятельности.</w:t>
      </w:r>
    </w:p>
    <w:p w:rsidR="00136944" w:rsidRDefault="00136944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136944">
        <w:rPr>
          <w:b/>
          <w:i/>
          <w:color w:val="000000"/>
        </w:rPr>
        <w:t>Предметные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36944">
        <w:rPr>
          <w:b/>
          <w:i/>
        </w:rPr>
        <w:t>Обучающиеся научатся: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пользоваться в читательской практике приёмами вдумчивого чтения под р</w:t>
      </w:r>
      <w:r w:rsidRPr="00136944">
        <w:rPr>
          <w:color w:val="000000"/>
        </w:rPr>
        <w:t>у</w:t>
      </w:r>
      <w:r w:rsidRPr="00136944">
        <w:rPr>
          <w:color w:val="000000"/>
        </w:rPr>
        <w:t>ководством учителя (комментированное чтение, чтение в диалоге автор – читатель);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выборочного чтения в соответствии с задачами чтения и под руководством учителя;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читать целыми словами со скоростью чтения, позволяющей понимать худ</w:t>
      </w:r>
      <w:r w:rsidRPr="00136944">
        <w:rPr>
          <w:color w:val="000000"/>
        </w:rPr>
        <w:t>о</w:t>
      </w:r>
      <w:r w:rsidRPr="00136944">
        <w:rPr>
          <w:color w:val="000000"/>
        </w:rPr>
        <w:t>жественный текст;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при чтении отражать настроение автора читаемого текста;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находить сходные элементы в книге художественной;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фиксировать свои читательские успехи в «Рабочей тетради по литературн</w:t>
      </w:r>
      <w:r w:rsidRPr="00136944">
        <w:rPr>
          <w:color w:val="000000"/>
        </w:rPr>
        <w:t>о</w:t>
      </w:r>
      <w:r w:rsidRPr="00136944">
        <w:rPr>
          <w:color w:val="000000"/>
        </w:rPr>
        <w:t>му чтению»;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осмыслять нравственное содержание пословиц, поговорок, мудрых изреч</w:t>
      </w:r>
      <w:r w:rsidRPr="00136944">
        <w:rPr>
          <w:color w:val="000000"/>
        </w:rPr>
        <w:t>е</w:t>
      </w:r>
      <w:r w:rsidRPr="00136944">
        <w:rPr>
          <w:color w:val="000000"/>
        </w:rPr>
        <w:t>ний русского народа, соотносить их нравственный смысл с изучаемыми произведениями и реалиями жизни;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t>соотносить заголовок текста с его содержанием, осознавать взаимосвязь с</w:t>
      </w:r>
      <w:r w:rsidRPr="00136944">
        <w:rPr>
          <w:color w:val="000000"/>
        </w:rPr>
        <w:t>о</w:t>
      </w:r>
      <w:r w:rsidRPr="00136944">
        <w:rPr>
          <w:color w:val="000000"/>
        </w:rPr>
        <w:t>держание текста с его заголовком (почему так называется);</w:t>
      </w:r>
    </w:p>
    <w:p w:rsidR="00136944" w:rsidRPr="00136944" w:rsidRDefault="00136944" w:rsidP="0013694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36944">
        <w:rPr>
          <w:color w:val="000000"/>
        </w:rPr>
        <w:lastRenderedPageBreak/>
        <w:t>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136944" w:rsidRPr="00136944" w:rsidRDefault="00136944" w:rsidP="0013694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6944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136944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  <w:r w:rsidRPr="001369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–</w:t>
      </w:r>
      <w:r w:rsidRPr="00136944">
        <w:rPr>
          <w:rFonts w:ascii="Times New Roman" w:hAnsi="Times New Roman" w:cs="Times New Roman"/>
          <w:sz w:val="24"/>
          <w:szCs w:val="24"/>
        </w:rPr>
        <w:tab/>
        <w:t>использовать формальные элементы текста (например, подзаголовки, сн</w:t>
      </w:r>
      <w:r w:rsidRPr="00136944">
        <w:rPr>
          <w:rFonts w:ascii="Times New Roman" w:hAnsi="Times New Roman" w:cs="Times New Roman"/>
          <w:sz w:val="24"/>
          <w:szCs w:val="24"/>
        </w:rPr>
        <w:t>о</w:t>
      </w:r>
      <w:r w:rsidRPr="00136944">
        <w:rPr>
          <w:rFonts w:ascii="Times New Roman" w:hAnsi="Times New Roman" w:cs="Times New Roman"/>
          <w:sz w:val="24"/>
          <w:szCs w:val="24"/>
        </w:rPr>
        <w:t>ски) для поиска нужной информации;</w:t>
      </w: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–</w:t>
      </w:r>
      <w:r w:rsidRPr="00136944">
        <w:rPr>
          <w:rFonts w:ascii="Times New Roman" w:hAnsi="Times New Roman" w:cs="Times New Roman"/>
          <w:sz w:val="24"/>
          <w:szCs w:val="24"/>
        </w:rPr>
        <w:tab/>
        <w:t>работать с несколькими источниками информации;</w:t>
      </w: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–</w:t>
      </w:r>
      <w:r w:rsidRPr="00136944">
        <w:rPr>
          <w:rFonts w:ascii="Times New Roman" w:hAnsi="Times New Roman" w:cs="Times New Roman"/>
          <w:sz w:val="24"/>
          <w:szCs w:val="24"/>
        </w:rPr>
        <w:tab/>
        <w:t>сопоставлять информацию, полученную из нескольких источников.</w:t>
      </w: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–</w:t>
      </w:r>
      <w:r w:rsidRPr="00136944">
        <w:rPr>
          <w:rFonts w:ascii="Times New Roman" w:hAnsi="Times New Roman" w:cs="Times New Roman"/>
          <w:sz w:val="24"/>
          <w:szCs w:val="24"/>
        </w:rPr>
        <w:tab/>
        <w:t>сопоставлять различные точки зрения;</w:t>
      </w: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–</w:t>
      </w:r>
      <w:r w:rsidRPr="00136944">
        <w:rPr>
          <w:rFonts w:ascii="Times New Roman" w:hAnsi="Times New Roman" w:cs="Times New Roman"/>
          <w:sz w:val="24"/>
          <w:szCs w:val="24"/>
        </w:rPr>
        <w:tab/>
        <w:t>соотносить позицию автора с собственной точкой зрения;</w:t>
      </w:r>
    </w:p>
    <w:p w:rsidR="00136944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 -осознавать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ния личных качеств и социальных ценностей</w:t>
      </w:r>
    </w:p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-осуществлять поиск необходимой информации в художественном, учебном, нау</w:t>
      </w:r>
      <w:r w:rsidRPr="00136944">
        <w:rPr>
          <w:rFonts w:ascii="Times New Roman" w:hAnsi="Times New Roman" w:cs="Times New Roman"/>
          <w:sz w:val="24"/>
          <w:szCs w:val="24"/>
        </w:rPr>
        <w:t>ч</w:t>
      </w:r>
      <w:r w:rsidRPr="00136944">
        <w:rPr>
          <w:rFonts w:ascii="Times New Roman" w:hAnsi="Times New Roman" w:cs="Times New Roman"/>
          <w:sz w:val="24"/>
          <w:szCs w:val="24"/>
        </w:rPr>
        <w:t>но-популярном текстах.</w:t>
      </w:r>
    </w:p>
    <w:p w:rsidR="00136944" w:rsidRDefault="00136944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944" w:rsidRDefault="00136944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55" w:rsidRPr="00136944" w:rsidRDefault="00136944" w:rsidP="001369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136944" w:rsidRDefault="00136944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Самое великое чудо на свете (1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Читателю. Р.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Сеф</w:t>
      </w:r>
      <w:proofErr w:type="spellEnd"/>
    </w:p>
    <w:p w:rsidR="00AA7B5A" w:rsidRPr="00136944" w:rsidRDefault="00240F47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Устное народное творчество (12</w:t>
      </w:r>
      <w:r w:rsidR="00AA7B5A" w:rsidRPr="00136944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 xml:space="preserve"> и прибаутки, считалки, небылицы и переверт</w:t>
      </w:r>
      <w:r w:rsidRPr="00136944">
        <w:rPr>
          <w:rFonts w:ascii="Times New Roman" w:hAnsi="Times New Roman" w:cs="Times New Roman"/>
          <w:sz w:val="24"/>
          <w:szCs w:val="24"/>
        </w:rPr>
        <w:t>ы</w:t>
      </w:r>
      <w:r w:rsidRPr="00136944">
        <w:rPr>
          <w:rFonts w:ascii="Times New Roman" w:hAnsi="Times New Roman" w:cs="Times New Roman"/>
          <w:sz w:val="24"/>
          <w:szCs w:val="24"/>
        </w:rPr>
        <w:t xml:space="preserve">ши, загадки, пословицы и поговорки. 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Сказки о животных, бытовые и волшебные («Сказка по лесу идет..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, «Петушок и бобовое зернышко», «У страха глаза велики», «Лиса и тетерев», «Лиса и ж</w:t>
      </w:r>
      <w:r w:rsidRPr="00136944">
        <w:rPr>
          <w:rFonts w:ascii="Times New Roman" w:hAnsi="Times New Roman" w:cs="Times New Roman"/>
          <w:sz w:val="24"/>
          <w:szCs w:val="24"/>
        </w:rPr>
        <w:t>у</w:t>
      </w:r>
      <w:r w:rsidRPr="00136944">
        <w:rPr>
          <w:rFonts w:ascii="Times New Roman" w:hAnsi="Times New Roman" w:cs="Times New Roman"/>
          <w:sz w:val="24"/>
          <w:szCs w:val="24"/>
        </w:rPr>
        <w:t xml:space="preserve">равль», «Каша из топора», «Гуси-лебеди»). 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 xml:space="preserve"> Люблю природу русскую. Осень (</w:t>
      </w:r>
      <w:r w:rsidR="00356706" w:rsidRPr="00136944">
        <w:rPr>
          <w:rFonts w:ascii="Times New Roman" w:hAnsi="Times New Roman" w:cs="Times New Roman"/>
          <w:b/>
          <w:sz w:val="24"/>
          <w:szCs w:val="24"/>
        </w:rPr>
        <w:t>6</w:t>
      </w:r>
      <w:r w:rsidRPr="0013694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Ф. Тютчев. «Есть в осени первоначальной...», К. Бальмонт. «Поспев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ет брусника», А. Плещеев. «Осень наступила...», А. Фет. «Ласточки пропали...», А. Толстой. «Осень. Обсыпается весь наш бедный сад...», С. Есенин. «Закружилась листва золотая...», В. Бр</w:t>
      </w:r>
      <w:r w:rsidRPr="00136944">
        <w:rPr>
          <w:rFonts w:ascii="Times New Roman" w:hAnsi="Times New Roman" w:cs="Times New Roman"/>
          <w:sz w:val="24"/>
          <w:szCs w:val="24"/>
        </w:rPr>
        <w:t>ю</w:t>
      </w:r>
      <w:r w:rsidRPr="00136944">
        <w:rPr>
          <w:rFonts w:ascii="Times New Roman" w:hAnsi="Times New Roman" w:cs="Times New Roman"/>
          <w:sz w:val="24"/>
          <w:szCs w:val="24"/>
        </w:rPr>
        <w:t xml:space="preserve">сов. «Сухие листья», И.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. «Опустел скворечник...», В. Берестов. «Хитрые гр</w:t>
      </w:r>
      <w:r w:rsidRPr="00136944">
        <w:rPr>
          <w:rFonts w:ascii="Times New Roman" w:hAnsi="Times New Roman" w:cs="Times New Roman"/>
          <w:sz w:val="24"/>
          <w:szCs w:val="24"/>
        </w:rPr>
        <w:t>и</w:t>
      </w:r>
      <w:r w:rsidRPr="00136944">
        <w:rPr>
          <w:rFonts w:ascii="Times New Roman" w:hAnsi="Times New Roman" w:cs="Times New Roman"/>
          <w:sz w:val="24"/>
          <w:szCs w:val="24"/>
        </w:rPr>
        <w:t>бы», «Грибы» (из энци</w:t>
      </w:r>
      <w:r w:rsidRPr="00136944">
        <w:rPr>
          <w:rFonts w:ascii="Times New Roman" w:hAnsi="Times New Roman" w:cs="Times New Roman"/>
          <w:sz w:val="24"/>
          <w:szCs w:val="24"/>
        </w:rPr>
        <w:t>к</w:t>
      </w:r>
      <w:r w:rsidRPr="00136944">
        <w:rPr>
          <w:rFonts w:ascii="Times New Roman" w:hAnsi="Times New Roman" w:cs="Times New Roman"/>
          <w:sz w:val="24"/>
          <w:szCs w:val="24"/>
        </w:rPr>
        <w:t xml:space="preserve">лопедии), М. Пришвин. «Осеннее утро». </w:t>
      </w:r>
    </w:p>
    <w:p w:rsidR="00AA7B5A" w:rsidRPr="00136944" w:rsidRDefault="00240F47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Русские писатели (1</w:t>
      </w:r>
      <w:r w:rsidR="00203078" w:rsidRPr="00136944">
        <w:rPr>
          <w:rFonts w:ascii="Times New Roman" w:hAnsi="Times New Roman" w:cs="Times New Roman"/>
          <w:b/>
          <w:sz w:val="24"/>
          <w:szCs w:val="24"/>
        </w:rPr>
        <w:t>4</w:t>
      </w:r>
      <w:r w:rsidR="00AA7B5A" w:rsidRPr="00136944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А. Пушкин. «У лукоморья дуб зеленый...», «Вот север тучи нагоняя», «Зима!.. Кр</w:t>
      </w:r>
      <w:r w:rsidRPr="00136944">
        <w:rPr>
          <w:rFonts w:ascii="Times New Roman" w:hAnsi="Times New Roman" w:cs="Times New Roman"/>
          <w:sz w:val="24"/>
          <w:szCs w:val="24"/>
        </w:rPr>
        <w:t>е</w:t>
      </w:r>
      <w:r w:rsidRPr="00136944">
        <w:rPr>
          <w:rFonts w:ascii="Times New Roman" w:hAnsi="Times New Roman" w:cs="Times New Roman"/>
          <w:sz w:val="24"/>
          <w:szCs w:val="24"/>
        </w:rPr>
        <w:t>стьянин, торжествуя...», «Сказка о рыбаке и рыбке»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>И. Крылов. «Лебедь, Щука и Рак», «Стрекоза и Муравей»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>. Толстой. «Старый дед и внучек»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О братьях наших меньших (1</w:t>
      </w:r>
      <w:r w:rsidR="001B4460" w:rsidRPr="00136944">
        <w:rPr>
          <w:rFonts w:ascii="Times New Roman" w:hAnsi="Times New Roman" w:cs="Times New Roman"/>
          <w:b/>
          <w:sz w:val="24"/>
          <w:szCs w:val="24"/>
        </w:rPr>
        <w:t>1</w:t>
      </w:r>
      <w:r w:rsidRPr="0013694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Пришвин. «Ребята и утята», Е.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. «Страшный ра</w:t>
      </w:r>
      <w:r w:rsidRPr="00136944">
        <w:rPr>
          <w:rFonts w:ascii="Times New Roman" w:hAnsi="Times New Roman" w:cs="Times New Roman"/>
          <w:sz w:val="24"/>
          <w:szCs w:val="24"/>
        </w:rPr>
        <w:t>с</w:t>
      </w:r>
      <w:r w:rsidRPr="00136944">
        <w:rPr>
          <w:rFonts w:ascii="Times New Roman" w:hAnsi="Times New Roman" w:cs="Times New Roman"/>
          <w:sz w:val="24"/>
          <w:szCs w:val="24"/>
        </w:rPr>
        <w:t xml:space="preserve">сказ», Б. Житков. «Храбрый утенок». 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Из детских журналов (</w:t>
      </w:r>
      <w:r w:rsidR="001B4460" w:rsidRPr="00136944">
        <w:rPr>
          <w:rFonts w:ascii="Times New Roman" w:hAnsi="Times New Roman" w:cs="Times New Roman"/>
          <w:b/>
          <w:sz w:val="24"/>
          <w:szCs w:val="24"/>
        </w:rPr>
        <w:t>10</w:t>
      </w:r>
      <w:r w:rsidRPr="0013694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1. Д. Хармс. «Игра», «Вы знаете?..»; 2. Д. Хармс, С. Маршак. «Вес</w:t>
      </w:r>
      <w:r w:rsidRPr="00136944">
        <w:rPr>
          <w:rFonts w:ascii="Times New Roman" w:hAnsi="Times New Roman" w:cs="Times New Roman"/>
          <w:sz w:val="24"/>
          <w:szCs w:val="24"/>
        </w:rPr>
        <w:t>е</w:t>
      </w:r>
      <w:r w:rsidRPr="00136944">
        <w:rPr>
          <w:rFonts w:ascii="Times New Roman" w:hAnsi="Times New Roman" w:cs="Times New Roman"/>
          <w:sz w:val="24"/>
          <w:szCs w:val="24"/>
        </w:rPr>
        <w:t xml:space="preserve">лые чижи»; 3. Д. Хармс. «Что это было?»; 4. Н.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 xml:space="preserve">, Д. Хармс. «Очень-очень вкусный пирог»; 5. Ю. Владимиров. «Чудаки»; 6. А. Введенский. «Ученый Петя». </w:t>
      </w:r>
    </w:p>
    <w:p w:rsidR="00AA7B5A" w:rsidRPr="00136944" w:rsidRDefault="00136944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5A" w:rsidRPr="00136944">
        <w:rPr>
          <w:rFonts w:ascii="Times New Roman" w:hAnsi="Times New Roman" w:cs="Times New Roman"/>
          <w:b/>
          <w:sz w:val="24"/>
          <w:szCs w:val="24"/>
        </w:rPr>
        <w:t>Люблю природу русскую. Зима (1</w:t>
      </w:r>
      <w:r w:rsidR="00203078" w:rsidRPr="00136944">
        <w:rPr>
          <w:rFonts w:ascii="Times New Roman" w:hAnsi="Times New Roman" w:cs="Times New Roman"/>
          <w:b/>
          <w:sz w:val="24"/>
          <w:szCs w:val="24"/>
        </w:rPr>
        <w:t>1</w:t>
      </w:r>
      <w:r w:rsidR="00AA7B5A" w:rsidRPr="0013694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И. Бунин. «Зимним холодом...», К. Бальмонт. «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>Светло-пушистая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>...», Я. Аким. «У</w:t>
      </w:r>
      <w:r w:rsidRPr="00136944">
        <w:rPr>
          <w:rFonts w:ascii="Times New Roman" w:hAnsi="Times New Roman" w:cs="Times New Roman"/>
          <w:sz w:val="24"/>
          <w:szCs w:val="24"/>
        </w:rPr>
        <w:t>т</w:t>
      </w:r>
      <w:r w:rsidRPr="00136944">
        <w:rPr>
          <w:rFonts w:ascii="Times New Roman" w:hAnsi="Times New Roman" w:cs="Times New Roman"/>
          <w:sz w:val="24"/>
          <w:szCs w:val="24"/>
        </w:rPr>
        <w:t>ром кот...», Ф. Тютчев. «Чародейкою Зимою...», С. Есенин. «Поет зима – аукает...», «Бер</w:t>
      </w:r>
      <w:r w:rsidRPr="00136944">
        <w:rPr>
          <w:rFonts w:ascii="Times New Roman" w:hAnsi="Times New Roman" w:cs="Times New Roman"/>
          <w:sz w:val="24"/>
          <w:szCs w:val="24"/>
        </w:rPr>
        <w:t>е</w:t>
      </w:r>
      <w:r w:rsidRPr="00136944">
        <w:rPr>
          <w:rFonts w:ascii="Times New Roman" w:hAnsi="Times New Roman" w:cs="Times New Roman"/>
          <w:sz w:val="24"/>
          <w:szCs w:val="24"/>
        </w:rPr>
        <w:t>за».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Писатели – детям (23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Произведения о детях, о природе:</w:t>
      </w:r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>К. И. Чуковский («Путаница», «Р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дость»), С. Я. Маршак («Кот и лодыри»), С. В. Михалков («Мой секрет», «Сила воли»</w:t>
      </w:r>
      <w:proofErr w:type="gramStart"/>
      <w:r w:rsidRPr="00136944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136944">
        <w:rPr>
          <w:rFonts w:ascii="Times New Roman" w:hAnsi="Times New Roman" w:cs="Times New Roman"/>
          <w:sz w:val="24"/>
          <w:szCs w:val="24"/>
        </w:rPr>
        <w:t xml:space="preserve">Мой щенок»), А. </w:t>
      </w:r>
      <w:r w:rsidRPr="00136944">
        <w:rPr>
          <w:rFonts w:ascii="Times New Roman" w:hAnsi="Times New Roman" w:cs="Times New Roman"/>
          <w:sz w:val="24"/>
          <w:szCs w:val="24"/>
        </w:rPr>
        <w:lastRenderedPageBreak/>
        <w:t xml:space="preserve">Л.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 xml:space="preserve"> («Веревочка», «Мы не заметили ж</w:t>
      </w:r>
      <w:r w:rsidRPr="00136944">
        <w:rPr>
          <w:rFonts w:ascii="Times New Roman" w:hAnsi="Times New Roman" w:cs="Times New Roman"/>
          <w:sz w:val="24"/>
          <w:szCs w:val="24"/>
        </w:rPr>
        <w:t>у</w:t>
      </w:r>
      <w:r w:rsidRPr="00136944">
        <w:rPr>
          <w:rFonts w:ascii="Times New Roman" w:hAnsi="Times New Roman" w:cs="Times New Roman"/>
          <w:sz w:val="24"/>
          <w:szCs w:val="24"/>
        </w:rPr>
        <w:t>ка...», «В школу», «Вовка – добрая душа»), Н. Н. Носов («Затейники», «Ж</w:t>
      </w:r>
      <w:r w:rsidRPr="00136944">
        <w:rPr>
          <w:rFonts w:ascii="Times New Roman" w:hAnsi="Times New Roman" w:cs="Times New Roman"/>
          <w:sz w:val="24"/>
          <w:szCs w:val="24"/>
        </w:rPr>
        <w:t>и</w:t>
      </w:r>
      <w:r w:rsidRPr="00136944">
        <w:rPr>
          <w:rFonts w:ascii="Times New Roman" w:hAnsi="Times New Roman" w:cs="Times New Roman"/>
          <w:sz w:val="24"/>
          <w:szCs w:val="24"/>
        </w:rPr>
        <w:t>вая шляпа»).</w:t>
      </w:r>
    </w:p>
    <w:p w:rsidR="00EC6C37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 xml:space="preserve"> Я и мои друзья (10 ч)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В. Берестов. «За игрой», Э.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. «Я ушел в свою обиду...», В. Берестов. «Гляжу с высоты...», В. Лунин. «Я и Вовка», Н. Булгаков. «Анна, не грусти!», Ю. Ермол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>ев. «Два пирожных», В. Осеева. «Хорошее».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Люблю природу русскую. Весна (8 ч)</w:t>
      </w:r>
    </w:p>
    <w:p w:rsidR="00EC6C37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Ф. Тютчев. «Зима недаром злится», «Весенние воды»; А. Плещеев. «Весна», «Сел</w:t>
      </w:r>
      <w:r w:rsidRPr="00136944">
        <w:rPr>
          <w:rFonts w:ascii="Times New Roman" w:hAnsi="Times New Roman" w:cs="Times New Roman"/>
          <w:sz w:val="24"/>
          <w:szCs w:val="24"/>
        </w:rPr>
        <w:t>ь</w:t>
      </w:r>
      <w:r w:rsidRPr="00136944">
        <w:rPr>
          <w:rFonts w:ascii="Times New Roman" w:hAnsi="Times New Roman" w:cs="Times New Roman"/>
          <w:sz w:val="24"/>
          <w:szCs w:val="24"/>
        </w:rPr>
        <w:t>ская песенка»; А. Блок. «На лугу»; С. Маршак. «Снег теперь уже не тот»; И. Бунин. «М</w:t>
      </w:r>
      <w:r w:rsidRPr="00136944">
        <w:rPr>
          <w:rFonts w:ascii="Times New Roman" w:hAnsi="Times New Roman" w:cs="Times New Roman"/>
          <w:sz w:val="24"/>
          <w:szCs w:val="24"/>
        </w:rPr>
        <w:t>а</w:t>
      </w:r>
      <w:r w:rsidRPr="00136944">
        <w:rPr>
          <w:rFonts w:ascii="Times New Roman" w:hAnsi="Times New Roman" w:cs="Times New Roman"/>
          <w:sz w:val="24"/>
          <w:szCs w:val="24"/>
        </w:rPr>
        <w:t xml:space="preserve">тери»; А. Плещеев. «В бурю»; Е. Благинина. «Посидим в тишине»; Э.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. «Я маму мою обидел».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И в шутку, и всерьез (12 ч)</w:t>
      </w:r>
    </w:p>
    <w:p w:rsidR="00203078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. «Товарищам детям», «Что красивей всего?», «Песен</w:t>
      </w:r>
      <w:r w:rsidR="00203078" w:rsidRPr="00136944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203078" w:rsidRPr="00136944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203078" w:rsidRPr="00136944">
        <w:rPr>
          <w:rFonts w:ascii="Times New Roman" w:hAnsi="Times New Roman" w:cs="Times New Roman"/>
          <w:sz w:val="24"/>
          <w:szCs w:val="24"/>
        </w:rPr>
        <w:t xml:space="preserve"> Пуха»;</w:t>
      </w:r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>Э. Успенский. «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>», «Если был бы я девчонкой...», «Н</w:t>
      </w:r>
      <w:r w:rsidR="00203078" w:rsidRPr="00136944">
        <w:rPr>
          <w:rFonts w:ascii="Times New Roman" w:hAnsi="Times New Roman" w:cs="Times New Roman"/>
          <w:sz w:val="24"/>
          <w:szCs w:val="24"/>
        </w:rPr>
        <w:t>ад нашей квартирой», «П</w:t>
      </w:r>
      <w:r w:rsidR="00203078" w:rsidRPr="00136944">
        <w:rPr>
          <w:rFonts w:ascii="Times New Roman" w:hAnsi="Times New Roman" w:cs="Times New Roman"/>
          <w:sz w:val="24"/>
          <w:szCs w:val="24"/>
        </w:rPr>
        <w:t>а</w:t>
      </w:r>
      <w:r w:rsidR="00203078" w:rsidRPr="00136944">
        <w:rPr>
          <w:rFonts w:ascii="Times New Roman" w:hAnsi="Times New Roman" w:cs="Times New Roman"/>
          <w:sz w:val="24"/>
          <w:szCs w:val="24"/>
        </w:rPr>
        <w:t>мять»;</w:t>
      </w:r>
      <w:r w:rsidR="00136944">
        <w:rPr>
          <w:rFonts w:ascii="Times New Roman" w:hAnsi="Times New Roman" w:cs="Times New Roman"/>
          <w:sz w:val="24"/>
          <w:szCs w:val="24"/>
        </w:rPr>
        <w:t xml:space="preserve"> </w:t>
      </w:r>
      <w:r w:rsidRPr="00136944">
        <w:rPr>
          <w:rFonts w:ascii="Times New Roman" w:hAnsi="Times New Roman" w:cs="Times New Roman"/>
          <w:sz w:val="24"/>
          <w:szCs w:val="24"/>
        </w:rPr>
        <w:t>В. Берестов. «Знакомый», «Путеше</w:t>
      </w:r>
      <w:r w:rsidR="00203078" w:rsidRPr="00136944">
        <w:rPr>
          <w:rFonts w:ascii="Times New Roman" w:hAnsi="Times New Roman" w:cs="Times New Roman"/>
          <w:sz w:val="24"/>
          <w:szCs w:val="24"/>
        </w:rPr>
        <w:t xml:space="preserve">ственники», «Кисточка»; </w:t>
      </w:r>
      <w:r w:rsidRPr="00136944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Токмако</w:t>
      </w:r>
      <w:r w:rsidR="00203078" w:rsidRPr="0013694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203078" w:rsidRPr="0013694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203078" w:rsidRPr="00136944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="00203078" w:rsidRPr="00136944">
        <w:rPr>
          <w:rFonts w:ascii="Times New Roman" w:hAnsi="Times New Roman" w:cs="Times New Roman"/>
          <w:sz w:val="24"/>
          <w:szCs w:val="24"/>
        </w:rPr>
        <w:t>», «В чудной стране»,</w:t>
      </w: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 xml:space="preserve"> Г. Остер. «Будем знакомы».</w:t>
      </w:r>
    </w:p>
    <w:p w:rsidR="00203078" w:rsidRPr="00136944" w:rsidRDefault="00203078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5A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Литература зарубежных стран (</w:t>
      </w:r>
      <w:r w:rsidR="00E20342" w:rsidRPr="00136944">
        <w:rPr>
          <w:rFonts w:ascii="Times New Roman" w:hAnsi="Times New Roman" w:cs="Times New Roman"/>
          <w:b/>
          <w:sz w:val="24"/>
          <w:szCs w:val="24"/>
        </w:rPr>
        <w:t>18</w:t>
      </w:r>
      <w:r w:rsidRPr="00136944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C6C37" w:rsidRPr="00136944" w:rsidRDefault="00AA7B5A" w:rsidP="0013694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136944"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 w:rsidRPr="00136944">
        <w:rPr>
          <w:rFonts w:ascii="Times New Roman" w:hAnsi="Times New Roman" w:cs="Times New Roman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X . Андерсена («Принцесса на горошине»), Э. Хогарт («Мафии и паук»).</w:t>
      </w:r>
    </w:p>
    <w:p w:rsidR="00E76632" w:rsidRPr="00136944" w:rsidRDefault="00E76632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3C" w:rsidRPr="00136944" w:rsidRDefault="000E413C" w:rsidP="001369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4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Тематическое планирование</w:t>
      </w:r>
    </w:p>
    <w:p w:rsidR="000E413C" w:rsidRPr="00136944" w:rsidRDefault="000E413C" w:rsidP="00136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2977"/>
      </w:tblGrid>
      <w:tr w:rsidR="000E413C" w:rsidRPr="00136944" w:rsidTr="00203078">
        <w:trPr>
          <w:trHeight w:val="317"/>
        </w:trPr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944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136944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136944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Самое великое чудо на свете 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413C" w:rsidRPr="00136944" w:rsidTr="00203078">
        <w:trPr>
          <w:trHeight w:val="431"/>
        </w:trPr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природу русскую. Осень </w:t>
            </w:r>
          </w:p>
        </w:tc>
        <w:tc>
          <w:tcPr>
            <w:tcW w:w="2977" w:type="dxa"/>
          </w:tcPr>
          <w:p w:rsidR="000E413C" w:rsidRPr="00136944" w:rsidRDefault="00114EB3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писатели 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EB3" w:rsidRPr="0013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братьях наших меньших 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078"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13C" w:rsidRPr="00136944" w:rsidTr="00203078">
        <w:trPr>
          <w:trHeight w:val="385"/>
        </w:trPr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детских журналов </w:t>
            </w:r>
          </w:p>
        </w:tc>
        <w:tc>
          <w:tcPr>
            <w:tcW w:w="2977" w:type="dxa"/>
          </w:tcPr>
          <w:p w:rsidR="000E413C" w:rsidRPr="00136944" w:rsidRDefault="001B4460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природу русскую. Зима 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078"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0E413C" w:rsidRPr="00136944" w:rsidRDefault="00381405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– детям</w:t>
            </w:r>
          </w:p>
        </w:tc>
        <w:tc>
          <w:tcPr>
            <w:tcW w:w="2977" w:type="dxa"/>
          </w:tcPr>
          <w:p w:rsidR="000E413C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0E413C" w:rsidRPr="00136944" w:rsidRDefault="00381405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 </w:t>
            </w:r>
          </w:p>
        </w:tc>
        <w:tc>
          <w:tcPr>
            <w:tcW w:w="2977" w:type="dxa"/>
          </w:tcPr>
          <w:p w:rsidR="000E413C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405" w:rsidRPr="00136944" w:rsidTr="00203078">
        <w:tc>
          <w:tcPr>
            <w:tcW w:w="534" w:type="dxa"/>
          </w:tcPr>
          <w:p w:rsidR="00381405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81405" w:rsidRPr="00136944" w:rsidRDefault="00381405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природу русскую. Весна </w:t>
            </w:r>
          </w:p>
        </w:tc>
        <w:tc>
          <w:tcPr>
            <w:tcW w:w="2977" w:type="dxa"/>
          </w:tcPr>
          <w:p w:rsidR="00381405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1405" w:rsidRPr="00136944" w:rsidTr="00203078">
        <w:tc>
          <w:tcPr>
            <w:tcW w:w="534" w:type="dxa"/>
          </w:tcPr>
          <w:p w:rsidR="00381405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381405" w:rsidRPr="00136944" w:rsidRDefault="00381405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шутку, и всерьез </w:t>
            </w:r>
          </w:p>
        </w:tc>
        <w:tc>
          <w:tcPr>
            <w:tcW w:w="2977" w:type="dxa"/>
          </w:tcPr>
          <w:p w:rsidR="00381405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1405" w:rsidRPr="00136944" w:rsidTr="00203078">
        <w:tc>
          <w:tcPr>
            <w:tcW w:w="534" w:type="dxa"/>
          </w:tcPr>
          <w:p w:rsidR="00381405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381405" w:rsidRPr="00136944" w:rsidRDefault="00381405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зарубежных стран </w:t>
            </w:r>
          </w:p>
        </w:tc>
        <w:tc>
          <w:tcPr>
            <w:tcW w:w="2977" w:type="dxa"/>
          </w:tcPr>
          <w:p w:rsidR="00381405" w:rsidRPr="00136944" w:rsidRDefault="00381405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413C" w:rsidRPr="00136944" w:rsidTr="00203078">
        <w:tc>
          <w:tcPr>
            <w:tcW w:w="534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413C" w:rsidRPr="00136944" w:rsidRDefault="000E413C" w:rsidP="001369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0E413C" w:rsidRPr="00136944" w:rsidRDefault="000E413C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05" w:rsidRPr="00136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E413C" w:rsidRPr="00136944" w:rsidRDefault="000E413C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944" w:rsidRDefault="001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413C" w:rsidRPr="00136944" w:rsidRDefault="000E413C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13C" w:rsidRPr="00136944" w:rsidRDefault="000E413C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EB3" w:rsidRPr="00136944" w:rsidRDefault="00136944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4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Pr="0013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B3" w:rsidRPr="00136944" w:rsidRDefault="00114EB3" w:rsidP="001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6682"/>
        <w:gridCol w:w="1133"/>
        <w:gridCol w:w="1417"/>
      </w:tblGrid>
      <w:tr w:rsidR="00190209" w:rsidRPr="00136944" w:rsidTr="00136944">
        <w:trPr>
          <w:trHeight w:val="765"/>
        </w:trPr>
        <w:tc>
          <w:tcPr>
            <w:tcW w:w="478" w:type="pct"/>
            <w:vMerge w:val="restart"/>
          </w:tcPr>
          <w:p w:rsidR="002F2122" w:rsidRPr="00136944" w:rsidRDefault="002F2122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3" w:type="pct"/>
            <w:vMerge w:val="restart"/>
          </w:tcPr>
          <w:p w:rsidR="002F2122" w:rsidRPr="00136944" w:rsidRDefault="002F2122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249" w:type="pct"/>
            <w:gridSpan w:val="2"/>
          </w:tcPr>
          <w:p w:rsidR="002F2122" w:rsidRPr="00136944" w:rsidRDefault="002F2122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</w:tc>
      </w:tr>
      <w:tr w:rsidR="00114EB3" w:rsidRPr="00136944" w:rsidTr="00136944">
        <w:trPr>
          <w:trHeight w:val="462"/>
        </w:trPr>
        <w:tc>
          <w:tcPr>
            <w:tcW w:w="478" w:type="pct"/>
            <w:vMerge/>
          </w:tcPr>
          <w:p w:rsidR="002F2122" w:rsidRPr="00136944" w:rsidRDefault="002F2122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3" w:type="pct"/>
            <w:vMerge/>
          </w:tcPr>
          <w:p w:rsidR="002F2122" w:rsidRPr="00136944" w:rsidRDefault="002F2122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</w:tcPr>
          <w:p w:rsidR="002F2122" w:rsidRPr="00136944" w:rsidRDefault="002F2122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4" w:type="pct"/>
          </w:tcPr>
          <w:p w:rsidR="002F2122" w:rsidRPr="00136944" w:rsidRDefault="002F2122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</w:t>
            </w:r>
          </w:p>
        </w:tc>
      </w:tr>
      <w:tr w:rsidR="00356706" w:rsidRPr="00136944" w:rsidTr="00136944">
        <w:trPr>
          <w:trHeight w:val="251"/>
        </w:trPr>
        <w:tc>
          <w:tcPr>
            <w:tcW w:w="5000" w:type="pct"/>
            <w:gridSpan w:val="4"/>
          </w:tcPr>
          <w:p w:rsidR="00356706" w:rsidRPr="00136944" w:rsidRDefault="00356706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(1 ч)</w:t>
            </w:r>
          </w:p>
        </w:tc>
      </w:tr>
      <w:tr w:rsidR="00114EB3" w:rsidRPr="00136944" w:rsidTr="00136944">
        <w:trPr>
          <w:trHeight w:val="251"/>
        </w:trPr>
        <w:tc>
          <w:tcPr>
            <w:tcW w:w="478" w:type="pct"/>
          </w:tcPr>
          <w:p w:rsidR="002F2122" w:rsidRPr="00136944" w:rsidRDefault="002F2122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pct"/>
          </w:tcPr>
          <w:p w:rsidR="002F2122" w:rsidRPr="00136944" w:rsidRDefault="002F2122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Р.С.Сеф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«Читателю»</w:t>
            </w:r>
          </w:p>
        </w:tc>
        <w:tc>
          <w:tcPr>
            <w:tcW w:w="555" w:type="pct"/>
          </w:tcPr>
          <w:p w:rsidR="002F2122" w:rsidRPr="00136944" w:rsidRDefault="005410E7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F2122" w:rsidRPr="001369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4" w:type="pct"/>
            <w:shd w:val="clear" w:color="auto" w:fill="auto"/>
          </w:tcPr>
          <w:p w:rsidR="002F2122" w:rsidRPr="00136944" w:rsidRDefault="002F2122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06" w:rsidRPr="00136944" w:rsidTr="00136944">
        <w:trPr>
          <w:trHeight w:val="393"/>
        </w:trPr>
        <w:tc>
          <w:tcPr>
            <w:tcW w:w="5000" w:type="pct"/>
            <w:gridSpan w:val="4"/>
          </w:tcPr>
          <w:p w:rsidR="00356706" w:rsidRPr="00136944" w:rsidRDefault="00356706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(12 ч)</w:t>
            </w:r>
          </w:p>
        </w:tc>
      </w:tr>
      <w:tr w:rsidR="004E51DF" w:rsidRPr="00136944" w:rsidTr="00136944">
        <w:trPr>
          <w:trHeight w:val="39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, прибаутки, считалки, небылицы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81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Ю.П.Мориц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«Сказка по лесу идет»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«Петушок и бобовое зернышко»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65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«Лиса и тетерев» </w:t>
            </w:r>
          </w:p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170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А.А.Шибаев «Вспомни сказку»</w:t>
            </w:r>
          </w:p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«Устное народное творчество»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Осень (6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Нравится ли Вам осень? Осенние загадки</w:t>
            </w:r>
          </w:p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Ф.Тютчев «Есть в осени первоначальной», К.Бальмонт «П</w:t>
            </w: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о</w:t>
            </w: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спевает брусника», А.Плещеев «Осень наступила»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А.Фет «Ласточки пропали», А.Толстой «Осень»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С.Есенин «Закружилась Сухие листья», </w:t>
            </w:r>
            <w:proofErr w:type="spellStart"/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И.Токмакова</w:t>
            </w:r>
            <w:proofErr w:type="spellEnd"/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«Опу</w:t>
            </w: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с</w:t>
            </w: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тел скв</w:t>
            </w: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о</w:t>
            </w: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речник»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В.Д.Берестов «Хитрые грибы»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М.М.Пришвин «Осеннее утро»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 (14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А.С.Пушкин Викторина по сказкам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20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А.С.Пушкин «У лукоморья дуб зеленый»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9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А.С.Пушкин «У лукоморья дуб зеленый»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А.С.Пушкин «Вот север тучи нагоняя», «Зима! Крестьянин торжес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вуя»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14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76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2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И.А.Крылов. Биография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И.А.Крылов «Лебедь, рак и щука»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И.А.Крылов «Стрекоза и муравей»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Л.Н.Толстой «Старый дед и внучек»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Л.Н.Толстой «Филиппок»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Л.Н.Толстой «</w:t>
            </w:r>
            <w:proofErr w:type="gram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Л.Н.Толстой «Котенок" Проверка техники чтения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Обобщающий урок по теме.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(11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Н.И.Сладков «Они и мы»,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А.А.Шибаев «Кто кем становится?»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киска»,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 Пивоварова «Жила-была собака»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М.М.Пришвин «Ребята и утята»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Е.И.Чарушин</w:t>
            </w:r>
            <w:proofErr w:type="spellEnd"/>
            <w:r w:rsidRPr="00136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Б.С.Житков «Храбрый утенок»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страницы. Обобщающий урок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Из детских журналов (10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журналами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Д.Хармс «Игра»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76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Д.Хармс «Вы знаете?»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43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Д.Хармс «Веселые чижи»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Д.Хармс «Что это было?» «Очень-очень вкусный пирог»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Ю.Д.Владимиров «Чудаки»,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А.И.Введенский</w:t>
            </w:r>
            <w:r w:rsidR="0013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«Ученый Петя»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А.И.Введенский «Лошадка»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Д.Хармс «Веселый старичок»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2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Проверка техники чтения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Зима (11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Нравится ли Вам зима? Зимние загадки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И.А.Бунин «Зимним холодом пахнуло», К.Д.Бальмонт «Све</w:t>
            </w: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ло-пушистая»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Я.А.Аким «Утром кот принес на лапах», Ф.И.Тютчев «Чар</w:t>
            </w: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дейкою Зимою»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С.А.Есенин «Поет </w:t>
            </w:r>
            <w:proofErr w:type="spellStart"/>
            <w:proofErr w:type="gram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», «Береза»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7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11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С.В.Михалков «Новогодняя быль»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«Дело было в январе», С.Д.Дрожжин «Улицей г</w:t>
            </w: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ляет»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Разноцветные страницы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– детям (23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К.И.Чуковский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К.И.Чуковский «Путаница»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К.И.Чуковский «Радость»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1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tabs>
                <w:tab w:val="left" w:pos="38"/>
                <w:tab w:val="left" w:pos="6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89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1369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«Кот и </w:t>
            </w:r>
            <w:proofErr w:type="gram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С.В.Михалков «Мой секрет»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С.В.Михалков «Сила воли»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жука», «В школу»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8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1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80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41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188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Н.Н.Носов «На горке»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18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Н.Н.Носов «На горке»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Скороговорки.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Проверочная работа 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(10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В.Д.Берестов «За игрой», 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«Я ушел в свою обиду»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В.Д.Берестов «Гляжу с высоты», В.В.Лунин «Я и Вовка»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Ю.И.Ермолаев «Два пирожных»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В.А.Осеева «Волшебное слово»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70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В.А.Осеева «Волшебное слово»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В.А.Осеева «Хорошее»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В.А.Осеева «Почему?»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Е.А.Благинина «Простокваша», В.И.Орлов «На печи»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Проверка техники чтения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 (8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Нравится ли Вам весна? Весенние загадки.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Ф.И.Тютчев «Зима недаром злится», «Весенние воды».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А.Н.Плещеев «Сельская песенка»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А.А.Блок «На лугу», С.Я.Маршак «Снег теперь уже не тот»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И.А.Бунин «Матери».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А.И.Плещеев «В бурю»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Е.А.Благинина «Посидим в тишине», 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«Я м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му мою обидел»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И.М.Пивоварова «Здравствуй». Обобщающий урок.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шутку, и всерьез (12 ч)</w:t>
            </w: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красивее всего?»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Вини Пуха».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Э.Н.Успенский «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43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Э.Н.Успенский «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555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Э.Н.Успенский «Если был бы я девчонкой», «Над нашей ква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тирой», «Память»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В.Д.Берестов «Знакомый», «Путешественники», «Кисточка»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И.П.Токмакова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», «В чужой стране»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«Про пана 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Трулялянского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71"/>
        </w:trPr>
        <w:tc>
          <w:tcPr>
            <w:tcW w:w="5000" w:type="pct"/>
            <w:gridSpan w:val="4"/>
          </w:tcPr>
          <w:p w:rsidR="004E51DF" w:rsidRPr="00136944" w:rsidRDefault="004E51DF" w:rsidP="001369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 (18 ч)</w:t>
            </w:r>
          </w:p>
        </w:tc>
      </w:tr>
      <w:tr w:rsidR="004E51DF" w:rsidRPr="00136944" w:rsidTr="00136944">
        <w:trPr>
          <w:trHeight w:val="271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Викторина. Американская народная песенка «Бульдог по кличке Дог»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3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Мотылек»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274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8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r w:rsidR="0013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r w:rsidR="0013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125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125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125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8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rPr>
          <w:trHeight w:val="367"/>
        </w:trPr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136944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94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Проверочная работа.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Викторина по зарубежным сказкам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DF" w:rsidRPr="00136944" w:rsidTr="00136944">
        <w:tc>
          <w:tcPr>
            <w:tcW w:w="478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273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весь курс</w:t>
            </w:r>
          </w:p>
        </w:tc>
        <w:tc>
          <w:tcPr>
            <w:tcW w:w="555" w:type="pct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94" w:type="pct"/>
            <w:shd w:val="clear" w:color="auto" w:fill="auto"/>
          </w:tcPr>
          <w:p w:rsidR="004E51DF" w:rsidRPr="00136944" w:rsidRDefault="004E51DF" w:rsidP="0013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0E5" w:rsidRDefault="00A930E5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35"/>
        <w:gridCol w:w="498"/>
        <w:gridCol w:w="4538"/>
      </w:tblGrid>
      <w:tr w:rsidR="00136944" w:rsidRPr="00DB2B46" w:rsidTr="00BD0CE8">
        <w:tc>
          <w:tcPr>
            <w:tcW w:w="5070" w:type="dxa"/>
          </w:tcPr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6">
              <w:rPr>
                <w:rFonts w:ascii="Times New Roman" w:hAnsi="Times New Roman"/>
                <w:sz w:val="24"/>
                <w:szCs w:val="24"/>
              </w:rPr>
              <w:t>Протокол № ________ ШМО</w:t>
            </w: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6">
              <w:rPr>
                <w:rFonts w:ascii="Times New Roman" w:hAnsi="Times New Roman"/>
                <w:sz w:val="24"/>
                <w:szCs w:val="24"/>
              </w:rPr>
              <w:t>__________________ / Смаглий Е.А.</w:t>
            </w: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6">
              <w:rPr>
                <w:rFonts w:ascii="Times New Roman" w:hAnsi="Times New Roman"/>
                <w:sz w:val="24"/>
                <w:szCs w:val="24"/>
              </w:rPr>
              <w:t>«_______» _________________ 20 ____ г.</w:t>
            </w:r>
          </w:p>
          <w:p w:rsidR="00136944" w:rsidRPr="00DB2B46" w:rsidRDefault="00136944" w:rsidP="00BD0CE8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944" w:rsidRPr="00DB2B46" w:rsidRDefault="00136944" w:rsidP="00BD0CE8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  <w:r w:rsidRPr="00DB2B46">
              <w:rPr>
                <w:rStyle w:val="c41"/>
                <w:rFonts w:ascii="Times New Roman" w:hAnsi="Times New Roman"/>
                <w:sz w:val="24"/>
                <w:szCs w:val="24"/>
              </w:rPr>
              <w:t>___________________ / Смаглий Е.А.</w:t>
            </w:r>
          </w:p>
          <w:p w:rsidR="00136944" w:rsidRPr="00DB2B46" w:rsidRDefault="00136944" w:rsidP="00BD0CE8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</w:p>
          <w:p w:rsidR="00136944" w:rsidRPr="00DB2B46" w:rsidRDefault="00136944" w:rsidP="00BD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6">
              <w:rPr>
                <w:rFonts w:ascii="Times New Roman" w:hAnsi="Times New Roman"/>
                <w:sz w:val="24"/>
                <w:szCs w:val="24"/>
              </w:rPr>
              <w:t>«_______» _________________ 20 ____ г.</w:t>
            </w:r>
          </w:p>
          <w:p w:rsidR="00136944" w:rsidRPr="00DB2B46" w:rsidRDefault="00136944" w:rsidP="00BD0CE8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944" w:rsidRPr="00136944" w:rsidRDefault="00136944" w:rsidP="001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6944" w:rsidRPr="00136944" w:rsidSect="005410E7">
      <w:footerReference w:type="default" r:id="rId8"/>
      <w:pgSz w:w="11906" w:h="16838"/>
      <w:pgMar w:top="1134" w:right="991" w:bottom="1134" w:left="1560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1A" w:rsidRDefault="00B6611A" w:rsidP="00D81E79">
      <w:pPr>
        <w:spacing w:after="0" w:line="240" w:lineRule="auto"/>
      </w:pPr>
      <w:r>
        <w:separator/>
      </w:r>
    </w:p>
  </w:endnote>
  <w:endnote w:type="continuationSeparator" w:id="0">
    <w:p w:rsidR="00B6611A" w:rsidRDefault="00B6611A" w:rsidP="00D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4425"/>
      <w:docPartObj>
        <w:docPartGallery w:val="Page Numbers (Bottom of Page)"/>
        <w:docPartUnique/>
      </w:docPartObj>
    </w:sdtPr>
    <w:sdtContent>
      <w:p w:rsidR="004E51DF" w:rsidRDefault="00CA7AB0">
        <w:pPr>
          <w:pStyle w:val="a8"/>
          <w:jc w:val="right"/>
        </w:pPr>
        <w:r>
          <w:fldChar w:fldCharType="begin"/>
        </w:r>
        <w:r w:rsidR="004E51DF">
          <w:instrText xml:space="preserve"> PAGE   \* MERGEFORMAT </w:instrText>
        </w:r>
        <w:r>
          <w:fldChar w:fldCharType="separate"/>
        </w:r>
        <w:r w:rsidR="0013694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E51DF" w:rsidRDefault="004E51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1A" w:rsidRDefault="00B6611A" w:rsidP="00D81E79">
      <w:pPr>
        <w:spacing w:after="0" w:line="240" w:lineRule="auto"/>
      </w:pPr>
      <w:r>
        <w:separator/>
      </w:r>
    </w:p>
  </w:footnote>
  <w:footnote w:type="continuationSeparator" w:id="0">
    <w:p w:rsidR="00B6611A" w:rsidRDefault="00B6611A" w:rsidP="00D8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AC83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6A736F"/>
    <w:multiLevelType w:val="multilevel"/>
    <w:tmpl w:val="52E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B594D"/>
    <w:multiLevelType w:val="hybridMultilevel"/>
    <w:tmpl w:val="6FEE885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7207F8"/>
    <w:multiLevelType w:val="hybridMultilevel"/>
    <w:tmpl w:val="6746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D5945"/>
    <w:multiLevelType w:val="hybridMultilevel"/>
    <w:tmpl w:val="0FD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6366E"/>
    <w:multiLevelType w:val="hybridMultilevel"/>
    <w:tmpl w:val="3CA6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B4584"/>
    <w:multiLevelType w:val="hybridMultilevel"/>
    <w:tmpl w:val="544E8B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C6042"/>
    <w:multiLevelType w:val="hybridMultilevel"/>
    <w:tmpl w:val="97647AD6"/>
    <w:lvl w:ilvl="0" w:tplc="D5D4A31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DAB7B36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D07F4"/>
    <w:multiLevelType w:val="hybridMultilevel"/>
    <w:tmpl w:val="5F7EB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C15DB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6">
    <w:nsid w:val="45C853BF"/>
    <w:multiLevelType w:val="hybridMultilevel"/>
    <w:tmpl w:val="2468182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45FC198E"/>
    <w:multiLevelType w:val="hybridMultilevel"/>
    <w:tmpl w:val="646CEC7C"/>
    <w:lvl w:ilvl="0" w:tplc="FAF41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12E0DF5"/>
    <w:multiLevelType w:val="hybridMultilevel"/>
    <w:tmpl w:val="AFFA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437FB"/>
    <w:multiLevelType w:val="hybridMultilevel"/>
    <w:tmpl w:val="A0A4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710C49"/>
    <w:multiLevelType w:val="hybridMultilevel"/>
    <w:tmpl w:val="0B9EE7A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23E87"/>
    <w:multiLevelType w:val="multilevel"/>
    <w:tmpl w:val="02C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7C4834"/>
    <w:multiLevelType w:val="hybridMultilevel"/>
    <w:tmpl w:val="540009BC"/>
    <w:lvl w:ilvl="0" w:tplc="FDE013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5"/>
  </w:num>
  <w:num w:numId="5">
    <w:abstractNumId w:val="20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19"/>
  </w:num>
  <w:num w:numId="14">
    <w:abstractNumId w:val="10"/>
  </w:num>
  <w:num w:numId="15">
    <w:abstractNumId w:val="8"/>
  </w:num>
  <w:num w:numId="16">
    <w:abstractNumId w:val="6"/>
  </w:num>
  <w:num w:numId="17">
    <w:abstractNumId w:val="16"/>
  </w:num>
  <w:num w:numId="18">
    <w:abstractNumId w:val="21"/>
  </w:num>
  <w:num w:numId="19">
    <w:abstractNumId w:val="3"/>
  </w:num>
  <w:num w:numId="20">
    <w:abstractNumId w:val="9"/>
  </w:num>
  <w:num w:numId="21">
    <w:abstractNumId w:val="25"/>
  </w:num>
  <w:num w:numId="22">
    <w:abstractNumId w:val="24"/>
  </w:num>
  <w:num w:numId="23">
    <w:abstractNumId w:val="1"/>
  </w:num>
  <w:num w:numId="24">
    <w:abstractNumId w:val="0"/>
    <w:lvlOverride w:ilvl="0">
      <w:lvl w:ilvl="0">
        <w:numFmt w:val="bullet"/>
        <w:lvlText w:val="—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3"/>
  </w:num>
  <w:num w:numId="26">
    <w:abstractNumId w:val="2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60C"/>
    <w:rsid w:val="00005396"/>
    <w:rsid w:val="00010763"/>
    <w:rsid w:val="000603AF"/>
    <w:rsid w:val="00065C8D"/>
    <w:rsid w:val="00074559"/>
    <w:rsid w:val="00085C84"/>
    <w:rsid w:val="000B2BE2"/>
    <w:rsid w:val="000B7422"/>
    <w:rsid w:val="000E02DC"/>
    <w:rsid w:val="000E413C"/>
    <w:rsid w:val="000F69A2"/>
    <w:rsid w:val="0010495B"/>
    <w:rsid w:val="001069E1"/>
    <w:rsid w:val="00111DF9"/>
    <w:rsid w:val="00112101"/>
    <w:rsid w:val="00112550"/>
    <w:rsid w:val="00114EB3"/>
    <w:rsid w:val="001163CD"/>
    <w:rsid w:val="0013188F"/>
    <w:rsid w:val="001350AC"/>
    <w:rsid w:val="00136944"/>
    <w:rsid w:val="00143FCB"/>
    <w:rsid w:val="001473D3"/>
    <w:rsid w:val="001747BF"/>
    <w:rsid w:val="00190209"/>
    <w:rsid w:val="00196665"/>
    <w:rsid w:val="001B4460"/>
    <w:rsid w:val="001C4DAB"/>
    <w:rsid w:val="001C50D5"/>
    <w:rsid w:val="001E7636"/>
    <w:rsid w:val="001F0E50"/>
    <w:rsid w:val="001F27D0"/>
    <w:rsid w:val="00203078"/>
    <w:rsid w:val="002338CE"/>
    <w:rsid w:val="00240F47"/>
    <w:rsid w:val="00262D8B"/>
    <w:rsid w:val="00284509"/>
    <w:rsid w:val="0028509A"/>
    <w:rsid w:val="002972D3"/>
    <w:rsid w:val="0029760C"/>
    <w:rsid w:val="002B1F05"/>
    <w:rsid w:val="002C12F9"/>
    <w:rsid w:val="002F2122"/>
    <w:rsid w:val="00300A7E"/>
    <w:rsid w:val="00306F1D"/>
    <w:rsid w:val="00320726"/>
    <w:rsid w:val="00322AAB"/>
    <w:rsid w:val="003236D1"/>
    <w:rsid w:val="00326A55"/>
    <w:rsid w:val="0034233A"/>
    <w:rsid w:val="00356706"/>
    <w:rsid w:val="00381405"/>
    <w:rsid w:val="00397641"/>
    <w:rsid w:val="003A39EB"/>
    <w:rsid w:val="003C23F5"/>
    <w:rsid w:val="003D5C98"/>
    <w:rsid w:val="003F5793"/>
    <w:rsid w:val="004154D3"/>
    <w:rsid w:val="00424E85"/>
    <w:rsid w:val="00433D4C"/>
    <w:rsid w:val="00441FE6"/>
    <w:rsid w:val="00476DC6"/>
    <w:rsid w:val="00476E30"/>
    <w:rsid w:val="00482BD7"/>
    <w:rsid w:val="00486046"/>
    <w:rsid w:val="004A50DE"/>
    <w:rsid w:val="004D6BBD"/>
    <w:rsid w:val="004E51DF"/>
    <w:rsid w:val="005147FC"/>
    <w:rsid w:val="005410E7"/>
    <w:rsid w:val="005574B7"/>
    <w:rsid w:val="00587E93"/>
    <w:rsid w:val="005B6322"/>
    <w:rsid w:val="005D2F60"/>
    <w:rsid w:val="00602D10"/>
    <w:rsid w:val="00622149"/>
    <w:rsid w:val="00623F35"/>
    <w:rsid w:val="00675D9B"/>
    <w:rsid w:val="006F3A91"/>
    <w:rsid w:val="006F680F"/>
    <w:rsid w:val="00710BE9"/>
    <w:rsid w:val="00733A5E"/>
    <w:rsid w:val="00735065"/>
    <w:rsid w:val="00737A2C"/>
    <w:rsid w:val="00740692"/>
    <w:rsid w:val="00744787"/>
    <w:rsid w:val="00760466"/>
    <w:rsid w:val="00761F97"/>
    <w:rsid w:val="0080570A"/>
    <w:rsid w:val="00807997"/>
    <w:rsid w:val="00811118"/>
    <w:rsid w:val="00811C70"/>
    <w:rsid w:val="00817220"/>
    <w:rsid w:val="008662C4"/>
    <w:rsid w:val="008700B2"/>
    <w:rsid w:val="0088066B"/>
    <w:rsid w:val="008B6200"/>
    <w:rsid w:val="008D46F0"/>
    <w:rsid w:val="008E3BD3"/>
    <w:rsid w:val="008E4077"/>
    <w:rsid w:val="0090727A"/>
    <w:rsid w:val="009238B4"/>
    <w:rsid w:val="00925F7C"/>
    <w:rsid w:val="00930B28"/>
    <w:rsid w:val="00942D69"/>
    <w:rsid w:val="009547BF"/>
    <w:rsid w:val="009570E5"/>
    <w:rsid w:val="00961BA2"/>
    <w:rsid w:val="00964D7F"/>
    <w:rsid w:val="009655CF"/>
    <w:rsid w:val="00972658"/>
    <w:rsid w:val="00984F68"/>
    <w:rsid w:val="009A706A"/>
    <w:rsid w:val="009A784A"/>
    <w:rsid w:val="009B013B"/>
    <w:rsid w:val="009B2E6B"/>
    <w:rsid w:val="009B47ED"/>
    <w:rsid w:val="009C15DA"/>
    <w:rsid w:val="009C2621"/>
    <w:rsid w:val="009C529F"/>
    <w:rsid w:val="009E34D8"/>
    <w:rsid w:val="00A50BF0"/>
    <w:rsid w:val="00A65BCE"/>
    <w:rsid w:val="00A70F0E"/>
    <w:rsid w:val="00A70F79"/>
    <w:rsid w:val="00A75FA1"/>
    <w:rsid w:val="00A930E5"/>
    <w:rsid w:val="00AA7B5A"/>
    <w:rsid w:val="00AB31B1"/>
    <w:rsid w:val="00AB59AC"/>
    <w:rsid w:val="00AB5BD7"/>
    <w:rsid w:val="00AD5C3F"/>
    <w:rsid w:val="00B15869"/>
    <w:rsid w:val="00B25537"/>
    <w:rsid w:val="00B30CF4"/>
    <w:rsid w:val="00B47974"/>
    <w:rsid w:val="00B51510"/>
    <w:rsid w:val="00B62AFA"/>
    <w:rsid w:val="00B6611A"/>
    <w:rsid w:val="00BB6087"/>
    <w:rsid w:val="00BB6596"/>
    <w:rsid w:val="00BD009E"/>
    <w:rsid w:val="00BD1105"/>
    <w:rsid w:val="00BE0C74"/>
    <w:rsid w:val="00BF7EF3"/>
    <w:rsid w:val="00C03555"/>
    <w:rsid w:val="00C05872"/>
    <w:rsid w:val="00C05E1E"/>
    <w:rsid w:val="00C16E9C"/>
    <w:rsid w:val="00C17DBB"/>
    <w:rsid w:val="00C3460B"/>
    <w:rsid w:val="00C365D6"/>
    <w:rsid w:val="00C4067C"/>
    <w:rsid w:val="00C55D76"/>
    <w:rsid w:val="00C7230C"/>
    <w:rsid w:val="00C72695"/>
    <w:rsid w:val="00C95DB4"/>
    <w:rsid w:val="00CA7AB0"/>
    <w:rsid w:val="00CD1C8D"/>
    <w:rsid w:val="00CD7F44"/>
    <w:rsid w:val="00CE1632"/>
    <w:rsid w:val="00CE2FCB"/>
    <w:rsid w:val="00CE3D04"/>
    <w:rsid w:val="00CF3654"/>
    <w:rsid w:val="00CF42C9"/>
    <w:rsid w:val="00CF7E2B"/>
    <w:rsid w:val="00D14D8E"/>
    <w:rsid w:val="00D17F80"/>
    <w:rsid w:val="00D24D9E"/>
    <w:rsid w:val="00D2574C"/>
    <w:rsid w:val="00D405EF"/>
    <w:rsid w:val="00D455BA"/>
    <w:rsid w:val="00D537FD"/>
    <w:rsid w:val="00D71BCA"/>
    <w:rsid w:val="00D81E79"/>
    <w:rsid w:val="00D85353"/>
    <w:rsid w:val="00DB47EC"/>
    <w:rsid w:val="00DD517E"/>
    <w:rsid w:val="00DE228D"/>
    <w:rsid w:val="00DF34D4"/>
    <w:rsid w:val="00E20342"/>
    <w:rsid w:val="00E3217A"/>
    <w:rsid w:val="00E355EA"/>
    <w:rsid w:val="00E57E24"/>
    <w:rsid w:val="00E65120"/>
    <w:rsid w:val="00E76632"/>
    <w:rsid w:val="00E87D12"/>
    <w:rsid w:val="00EA6855"/>
    <w:rsid w:val="00EB07C2"/>
    <w:rsid w:val="00EB29A2"/>
    <w:rsid w:val="00EC6C37"/>
    <w:rsid w:val="00ED0BDF"/>
    <w:rsid w:val="00ED7577"/>
    <w:rsid w:val="00EE5CA6"/>
    <w:rsid w:val="00F25610"/>
    <w:rsid w:val="00F268F3"/>
    <w:rsid w:val="00F3683E"/>
    <w:rsid w:val="00F42E27"/>
    <w:rsid w:val="00F4427B"/>
    <w:rsid w:val="00F44375"/>
    <w:rsid w:val="00F5156F"/>
    <w:rsid w:val="00F757C2"/>
    <w:rsid w:val="00F76988"/>
    <w:rsid w:val="00F941F7"/>
    <w:rsid w:val="00F96DB1"/>
    <w:rsid w:val="00FA06AE"/>
    <w:rsid w:val="00FD22CE"/>
    <w:rsid w:val="00FD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B"/>
  </w:style>
  <w:style w:type="paragraph" w:styleId="1">
    <w:name w:val="heading 1"/>
    <w:basedOn w:val="a"/>
    <w:next w:val="a"/>
    <w:link w:val="10"/>
    <w:qFormat/>
    <w:rsid w:val="008E3BD3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6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96D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B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E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E3BD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styleId="a4">
    <w:name w:val="List Paragraph"/>
    <w:basedOn w:val="a"/>
    <w:uiPriority w:val="34"/>
    <w:qFormat/>
    <w:rsid w:val="001049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7">
    <w:name w:val="rvts7"/>
    <w:basedOn w:val="a0"/>
    <w:rsid w:val="0010495B"/>
    <w:rPr>
      <w:b/>
      <w:bCs/>
    </w:rPr>
  </w:style>
  <w:style w:type="paragraph" w:customStyle="1" w:styleId="rvps2">
    <w:name w:val="rvps2"/>
    <w:basedOn w:val="a"/>
    <w:rsid w:val="0010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495B"/>
  </w:style>
  <w:style w:type="paragraph" w:customStyle="1" w:styleId="FR2">
    <w:name w:val="FR2"/>
    <w:rsid w:val="0010495B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rsid w:val="00C3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8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E79"/>
  </w:style>
  <w:style w:type="paragraph" w:styleId="a8">
    <w:name w:val="footer"/>
    <w:basedOn w:val="a"/>
    <w:link w:val="a9"/>
    <w:uiPriority w:val="99"/>
    <w:unhideWhenUsed/>
    <w:rsid w:val="00D8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E79"/>
  </w:style>
  <w:style w:type="paragraph" w:styleId="aa">
    <w:name w:val="Balloon Text"/>
    <w:basedOn w:val="a"/>
    <w:link w:val="ab"/>
    <w:uiPriority w:val="99"/>
    <w:semiHidden/>
    <w:unhideWhenUsed/>
    <w:rsid w:val="001F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5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07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96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96DB1"/>
    <w:rPr>
      <w:rFonts w:ascii="Times New Roman" w:eastAsia="Times New Roman" w:hAnsi="Times New Roman" w:cs="Times New Roman"/>
      <w:b/>
      <w:bCs/>
      <w:szCs w:val="24"/>
    </w:rPr>
  </w:style>
  <w:style w:type="character" w:customStyle="1" w:styleId="Zag11">
    <w:name w:val="Zag_11"/>
    <w:rsid w:val="00AA7B5A"/>
  </w:style>
  <w:style w:type="paragraph" w:styleId="ac">
    <w:name w:val="No Spacing"/>
    <w:uiPriority w:val="1"/>
    <w:qFormat/>
    <w:rsid w:val="00AA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6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sh041e0431044b0447043d044b0439char1">
    <w:name w:val="dash041e_0431_044b_0447_043d_044b_0439__char1"/>
    <w:rsid w:val="00136944"/>
    <w:rPr>
      <w:rFonts w:ascii="Times New Roman" w:hAnsi="Times New Roman"/>
      <w:sz w:val="24"/>
      <w:u w:val="none"/>
      <w:effect w:val="none"/>
    </w:rPr>
  </w:style>
  <w:style w:type="character" w:customStyle="1" w:styleId="c41">
    <w:name w:val="c41"/>
    <w:basedOn w:val="a0"/>
    <w:rsid w:val="0013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90B7-829D-4372-9FEC-F7E2C279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</dc:creator>
  <cp:lastModifiedBy>СОШ6Первый</cp:lastModifiedBy>
  <cp:revision>19</cp:revision>
  <cp:lastPrinted>2015-10-13T05:57:00Z</cp:lastPrinted>
  <dcterms:created xsi:type="dcterms:W3CDTF">2017-06-22T06:32:00Z</dcterms:created>
  <dcterms:modified xsi:type="dcterms:W3CDTF">2018-04-16T01:39:00Z</dcterms:modified>
</cp:coreProperties>
</file>